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73" w:rsidRPr="007A6D7E" w:rsidRDefault="00253E73" w:rsidP="00253E73">
      <w:pPr>
        <w:shd w:val="clear" w:color="auto" w:fill="FFFFFF"/>
        <w:spacing w:before="187" w:after="561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</w:pPr>
      <w:bookmarkStart w:id="0" w:name="_GoBack"/>
      <w:bookmarkEnd w:id="0"/>
      <w:r w:rsidRPr="007A6D7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>Мастер-класс по развитию речи для педагогов «От эмоций к слову»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педагогов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 с одним из эффективных методов всестороннего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- синквейном, который позволяет быстро получить результат, является работой над созданием нерифмованного стихотворения.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Прогнозируемый результат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: участники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мастер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 – класса научатся составлять стихи на основе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эмоциональных образов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: магнитофон, запись мелодий, бумага, ручки.</w:t>
      </w:r>
    </w:p>
    <w:p w:rsidR="00253E73" w:rsidRPr="00F35B41" w:rsidRDefault="00253E73" w:rsidP="00253E73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1. Организационный момент.</w:t>
      </w:r>
    </w:p>
    <w:p w:rsidR="00253E73" w:rsidRPr="00F35B41" w:rsidRDefault="00253E73" w:rsidP="00253E73">
      <w:pPr>
        <w:shd w:val="clear" w:color="auto" w:fill="FFFFFF"/>
        <w:spacing w:before="187" w:after="561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Здравствуйте, я очень рада встрече с вами! Хочу представить </w:t>
      </w:r>
      <w:r w:rsidRPr="00F35B4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мастер-класс по развитию речи для педагогов «От эмоций к слову»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перед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педагогом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 поставлена задача совершенствования традиционных методов дошкольного воспитания детей и поиска новых подходов к организации образовательного процесса.</w:t>
      </w:r>
    </w:p>
    <w:p w:rsidR="00253E73" w:rsidRPr="00F35B41" w:rsidRDefault="00253E73" w:rsidP="00253E73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Главная цель моей работы – доставить детям радость, вдохнуть в них творческое начало, превращать их пребывание в детском саду в сказку, праздник, воспитывать их на лучших образцах народного творчества, прививать вкус, любовь к прекрасному.</w:t>
      </w:r>
    </w:p>
    <w:p w:rsidR="00253E73" w:rsidRPr="00F35B41" w:rsidRDefault="00253E73" w:rsidP="00253E73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дети хорошо информированы, разбираются в компьютерных играх, но в то же время у них снижена фантазия, творческая активность, речь; реже восхищаются и удивляются, все чаще проявляют равнодушие, интересы их ограничены, а игры однообразны.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все мы знаем, что стихи создать не так – то просто, и я предлагаю вам создать свое стихотворение.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- Вы никогда не задумывались, что подталкивает поэта к созданию стихотворения? Почему вдруг из обычных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слов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 рождаются удивительные строки?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Все начинается с наших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эмоций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, чувств. Сегодня мы еще раз убедимся в этом.</w:t>
      </w:r>
    </w:p>
    <w:p w:rsidR="00253E73" w:rsidRPr="00F35B41" w:rsidRDefault="00253E73" w:rsidP="00253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подарить какое-нибудь доброе </w:t>
      </w:r>
      <w:r w:rsidRPr="00F35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слово</w:t>
      </w: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 сидящему рядом с Вами.</w:t>
      </w:r>
    </w:p>
    <w:p w:rsidR="00253E73" w:rsidRPr="00F35B41" w:rsidRDefault="00253E73" w:rsidP="00253E73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5B41">
        <w:rPr>
          <w:rFonts w:ascii="Times New Roman" w:eastAsia="Times New Roman" w:hAnsi="Times New Roman" w:cs="Times New Roman"/>
          <w:color w:val="111111"/>
          <w:sz w:val="28"/>
          <w:szCs w:val="28"/>
        </w:rPr>
        <w:t>Видите, сразу на лицах появились улыбки. Говоря доброе, хорошее, мы сами становимся сильнее, лучше.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lastRenderedPageBreak/>
        <w:t>В соответствии с ФГОС образовательный процесс должен строиться на адекватных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возрасту</w:t>
      </w:r>
      <w:r w:rsidRPr="00F35B41">
        <w:rPr>
          <w:color w:val="111111"/>
          <w:sz w:val="28"/>
          <w:szCs w:val="28"/>
        </w:rPr>
        <w:t> формах работы с детьми. А что является основной формой работы с детьми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F35B41">
        <w:rPr>
          <w:color w:val="111111"/>
          <w:sz w:val="28"/>
          <w:szCs w:val="28"/>
        </w:rPr>
        <w:t> и ведущим видом деятельности?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(ответы слушателей)</w:t>
      </w: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Конечно же - это игра Т. к у нас с вами профессиональная деятельность связана с детьми в детском саду, а ведущей деятельностью этого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возраста является ИГРА</w:t>
      </w:r>
      <w:r w:rsidRPr="00F35B41">
        <w:rPr>
          <w:color w:val="111111"/>
          <w:sz w:val="28"/>
          <w:szCs w:val="28"/>
        </w:rPr>
        <w:t>, значит, мы с вами сейчас тоже поиграем.</w:t>
      </w:r>
    </w:p>
    <w:p w:rsidR="00253E73" w:rsidRPr="00F35B41" w:rsidRDefault="00253E73" w:rsidP="00253E7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И начнем мы с метода совместных рассказываний , где я использовала такие игровые приемы </w:t>
      </w:r>
      <w:r w:rsidRPr="00F35B41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F35B41">
        <w:rPr>
          <w:color w:val="111111"/>
          <w:sz w:val="28"/>
          <w:szCs w:val="28"/>
        </w:rPr>
        <w:t>: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«Я начну, а ты продолжи»</w:t>
      </w:r>
      <w:r w:rsidRPr="00F35B41">
        <w:rPr>
          <w:color w:val="111111"/>
          <w:sz w:val="28"/>
          <w:szCs w:val="28"/>
        </w:rPr>
        <w:t>,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«Закончи предложение»</w:t>
      </w:r>
      <w:r w:rsidRPr="00F35B41">
        <w:rPr>
          <w:color w:val="111111"/>
          <w:sz w:val="28"/>
          <w:szCs w:val="28"/>
        </w:rPr>
        <w:t>. Попробуем?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  <w:u w:val="single"/>
          <w:bdr w:val="none" w:sz="0" w:space="0" w:color="auto" w:frame="1"/>
        </w:rPr>
        <w:t>Практическая часть</w:t>
      </w:r>
      <w:r w:rsidRPr="00F35B41">
        <w:rPr>
          <w:color w:val="111111"/>
          <w:sz w:val="28"/>
          <w:szCs w:val="28"/>
        </w:rPr>
        <w:t>: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Пошел первый…. (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F35B41">
        <w:rPr>
          <w:color w:val="111111"/>
          <w:sz w:val="28"/>
          <w:szCs w:val="28"/>
        </w:rPr>
        <w:t> предлагает придумать несколько вариантов ответов)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Утром дети …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Девочка Маша играет… 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Этот прием направлен на совместное построение коротких высказываний, когда взрослый начинает фразу, а ребенок ее заканчивает.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 xml:space="preserve">Следующее </w:t>
      </w:r>
      <w:r w:rsidRPr="00F35B41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F35B41">
        <w:rPr>
          <w:color w:val="111111"/>
          <w:sz w:val="28"/>
          <w:szCs w:val="28"/>
        </w:rPr>
        <w:t>: вспомните героев любимых сказок и отгадайте про них загадки, так как мы с вами взрослые люди, я  немного усложнила  задание. (Кто отгадает загадку, подарок)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Коли есть печка, не нужен диван, щукой командует в сказке…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Иван, а Емеля)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Дернуть за веревочку –такой для входа код. Съел бабушку и внучку голодный серый…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Кот, а Волк)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В Людоедах знает толк, съест, как мышь, любого…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Волк, а Кот в сапогах)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Озорник, хвастун, крепыш, подлетел к окну…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Малыш, а Карлсон)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Волка не пускают, Волка братья злят, крепкий дом построен у троих…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козлят, а поросят)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Плетью бьет всех, кто шалит, мучит кукол…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Айболит, а Карабас)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Стрела у Ивана упала в болото и в лапы попала она…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бегемота, а Лягушки)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Лягушка со стрелою – печальная картина. Женой квакушка станет теперь для…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Буратино, а для Ивана-царевича)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Из полена Карло вырезал фигурку, существо ожившее он назвал…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Снегуркой, а Буратино)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У попа работник родом из крестьян, за щелчки работать нанялся…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(не Иван, а Балда)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Молодцы, у вас все получилось.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lastRenderedPageBreak/>
        <w:t>- Следующее игровое упражнений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«Почемучки»</w:t>
      </w: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Я вам сейчас буду задавать вопросы, а вы должны ответить на него полным ответом, начиная со слов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«потому что»</w:t>
      </w: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И так, начнем.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Игра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«Почемучки»</w:t>
      </w: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Почему улетают птицы?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зимой нельзя купаться?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засыхают цветы?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весной тает снег?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летом не носят шубы?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люди берут зонты?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пришел врач?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деревья мокрые?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мяч катится?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• Почему ребята не едят яблоки?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Данное упражнение направлено на формирование навыков связных речевых высказываний,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F35B41">
        <w:rPr>
          <w:color w:val="111111"/>
          <w:sz w:val="28"/>
          <w:szCs w:val="28"/>
        </w:rPr>
        <w:t> умения отвечать полным предложением на поставленный вопрос, учитывая установку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</w:p>
    <w:p w:rsidR="00253E73" w:rsidRPr="00F35B41" w:rsidRDefault="00253E73" w:rsidP="00253E73">
      <w:pPr>
        <w:pStyle w:val="a3"/>
        <w:spacing w:before="281" w:beforeAutospacing="0" w:after="281" w:afterAutospacing="0"/>
        <w:jc w:val="center"/>
        <w:rPr>
          <w:b/>
          <w:color w:val="111111"/>
          <w:sz w:val="28"/>
          <w:szCs w:val="28"/>
        </w:rPr>
      </w:pPr>
      <w:r w:rsidRPr="00F35B41">
        <w:rPr>
          <w:b/>
          <w:color w:val="111111"/>
          <w:sz w:val="28"/>
          <w:szCs w:val="28"/>
        </w:rPr>
        <w:t>Пальчиковая игра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А сейчас я предлагаю вам немного поиграть с </w:t>
      </w:r>
      <w:r w:rsidRPr="00F35B41">
        <w:rPr>
          <w:color w:val="111111"/>
          <w:sz w:val="28"/>
          <w:szCs w:val="28"/>
          <w:u w:val="single"/>
          <w:bdr w:val="none" w:sz="0" w:space="0" w:color="auto" w:frame="1"/>
        </w:rPr>
        <w:t>пальчиками</w:t>
      </w:r>
      <w:r w:rsidRPr="00F35B41">
        <w:rPr>
          <w:color w:val="111111"/>
          <w:sz w:val="28"/>
          <w:szCs w:val="28"/>
        </w:rPr>
        <w:t>: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Но прежде, чем начать игру, я предлагаю вам ответить на </w:t>
      </w:r>
      <w:r w:rsidRPr="00F35B41">
        <w:rPr>
          <w:color w:val="111111"/>
          <w:sz w:val="28"/>
          <w:szCs w:val="28"/>
          <w:u w:val="single"/>
          <w:bdr w:val="none" w:sz="0" w:space="0" w:color="auto" w:frame="1"/>
        </w:rPr>
        <w:t>вопрос</w:t>
      </w:r>
      <w:r w:rsidRPr="00F35B41">
        <w:rPr>
          <w:color w:val="111111"/>
          <w:sz w:val="28"/>
          <w:szCs w:val="28"/>
        </w:rPr>
        <w:t>: Для чего нужны пальчиковые игры и что они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развивают</w:t>
      </w:r>
      <w:r w:rsidRPr="00F35B41">
        <w:rPr>
          <w:color w:val="111111"/>
          <w:sz w:val="28"/>
          <w:szCs w:val="28"/>
        </w:rPr>
        <w:t>?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(ответы слушателей)</w:t>
      </w:r>
      <w:r w:rsidRPr="00F35B41">
        <w:rPr>
          <w:color w:val="111111"/>
          <w:sz w:val="28"/>
          <w:szCs w:val="28"/>
        </w:rPr>
        <w:t> 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Да, вы абсолютно правы. Игры с пальчиками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развивают мозг ребёнка</w:t>
      </w:r>
      <w:r w:rsidRPr="00F35B41">
        <w:rPr>
          <w:color w:val="111111"/>
          <w:sz w:val="28"/>
          <w:szCs w:val="28"/>
        </w:rPr>
        <w:t>, стимулируют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речи</w:t>
      </w:r>
      <w:r w:rsidRPr="00F35B41">
        <w:rPr>
          <w:color w:val="111111"/>
          <w:sz w:val="28"/>
          <w:szCs w:val="28"/>
        </w:rPr>
        <w:t xml:space="preserve">, творческие способности, фантазию. 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Сейчас мы с вами выполним пальчиковую гимнастику с привлечением эмоциональной настроенности в сочетании со словами.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«Если пальчики грустят»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Если пальчики грустят –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lastRenderedPageBreak/>
        <w:t>Доброты они хотят.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(пальцы плотно прижимаем к ладони)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Если пальчики заплачут –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Их обидел кто-то значит.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(трясем кистями)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Наши пальцы пожалеем –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Добротой своей согреем.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(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«моем»</w:t>
      </w:r>
      <w:r w:rsidRPr="00F35B41">
        <w:rPr>
          <w:color w:val="111111"/>
          <w:sz w:val="28"/>
          <w:szCs w:val="28"/>
        </w:rPr>
        <w:t> руки, дышим на них)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К себе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ладошки мы прижмем</w:t>
      </w:r>
      <w:r w:rsidRPr="00F35B41">
        <w:rPr>
          <w:color w:val="111111"/>
          <w:sz w:val="28"/>
          <w:szCs w:val="28"/>
        </w:rPr>
        <w:t>,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(поочередно, 1 вверху, 1 внизу.)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Гладить ласково начнем.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(гладим ладонь другой ладонью)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Пусть обнимутся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ладошки</w:t>
      </w:r>
      <w:r w:rsidRPr="00F35B41">
        <w:rPr>
          <w:color w:val="111111"/>
          <w:sz w:val="28"/>
          <w:szCs w:val="28"/>
        </w:rPr>
        <w:t>,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Поиграют пусть немножко.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(скрестить пальцы, ладони прижать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пальцы двух рук быстро легко стучат)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Каждый пальчик нужно взять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И покрепче обнимать.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(каждый палец зажимаем в кулачке)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Справились все, спасибо, отлично. Это упражнение способствует синхронизации работы полушарий головного мозга, что позволяет более эффективно корректировать отклонения в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развитии речи детей</w:t>
      </w: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35B41">
        <w:rPr>
          <w:b/>
          <w:color w:val="111111"/>
          <w:sz w:val="28"/>
          <w:szCs w:val="28"/>
        </w:rPr>
        <w:t>Пантомимика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Данное упражнение помогает развивать творческий подход в общении с помощью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пантомимики</w:t>
      </w:r>
      <w:r w:rsidRPr="00F35B41">
        <w:rPr>
          <w:color w:val="111111"/>
          <w:sz w:val="28"/>
          <w:szCs w:val="28"/>
        </w:rPr>
        <w:t xml:space="preserve">. (Разговор без слов) 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 xml:space="preserve">Пригласить несколько участников  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Предлагается показать, как ходят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(походку)</w:t>
      </w:r>
      <w:r w:rsidRPr="00F35B41">
        <w:rPr>
          <w:color w:val="111111"/>
          <w:sz w:val="28"/>
          <w:szCs w:val="28"/>
        </w:rPr>
        <w:t>:</w:t>
      </w:r>
    </w:p>
    <w:p w:rsidR="00253E73" w:rsidRPr="00F35B41" w:rsidRDefault="00253E73" w:rsidP="00253E73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Маленькие дети, которые учатся ходить;</w:t>
      </w:r>
    </w:p>
    <w:p w:rsidR="00253E73" w:rsidRPr="00F35B41" w:rsidRDefault="00253E73" w:rsidP="00253E73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Старенький дедушка;</w:t>
      </w:r>
    </w:p>
    <w:p w:rsidR="00253E73" w:rsidRPr="00F35B41" w:rsidRDefault="00253E73" w:rsidP="00253E73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lastRenderedPageBreak/>
        <w:t>Маленькая веселая девочка;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Взрослая девушка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(мама)</w:t>
      </w:r>
      <w:r w:rsidRPr="00F35B41">
        <w:rPr>
          <w:color w:val="111111"/>
          <w:sz w:val="28"/>
          <w:szCs w:val="28"/>
        </w:rPr>
        <w:t>;</w:t>
      </w:r>
    </w:p>
    <w:p w:rsidR="00253E73" w:rsidRPr="00F35B41" w:rsidRDefault="00253E73" w:rsidP="00253E73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Важный мужчина.</w:t>
      </w:r>
    </w:p>
    <w:p w:rsidR="00253E73" w:rsidRPr="00F35B41" w:rsidRDefault="00253E73" w:rsidP="00253E73">
      <w:pPr>
        <w:pStyle w:val="a3"/>
        <w:shd w:val="clear" w:color="auto" w:fill="FFFFFF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Дети обсуждают особенности походки каждого из героев.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Упражнение 7.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«Веселый зоопарк»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Это упражнение направлено на развитие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пантомимики и понимания других</w:t>
      </w: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Участникам  раздаются картинки с изображением животных. Они выбирают и загадывают каждый свое. После этого, без слов, только с помощью мимики и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пантомимики</w:t>
      </w:r>
      <w:r w:rsidRPr="00F35B41">
        <w:rPr>
          <w:color w:val="111111"/>
          <w:sz w:val="28"/>
          <w:szCs w:val="28"/>
        </w:rPr>
        <w:t>, они должны найти себе подобных. </w:t>
      </w:r>
      <w:r w:rsidRPr="00F35B41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F35B41">
        <w:rPr>
          <w:color w:val="111111"/>
          <w:sz w:val="28"/>
          <w:szCs w:val="28"/>
        </w:rPr>
        <w:t>: дети изображающие обезьян, должны найти друг друга, с помощью изображения этих животных.</w:t>
      </w:r>
    </w:p>
    <w:p w:rsidR="00253E73" w:rsidRPr="00F35B41" w:rsidRDefault="00253E73" w:rsidP="00253E73">
      <w:pPr>
        <w:rPr>
          <w:rFonts w:ascii="Times New Roman" w:hAnsi="Times New Roman" w:cs="Times New Roman"/>
          <w:sz w:val="28"/>
          <w:szCs w:val="28"/>
        </w:rPr>
      </w:pP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Чтобы помочь детям в овладении грамотной речью и облегчить этот процесс, мною в работе с детьми используется приём мнемотехники. Это не игровой прием, но мне хочется поделиться с вами опытом работы в его использовании.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Мнемотаблицы служат дидактическим материалом в работе по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развитию связной речи детей</w:t>
      </w:r>
      <w:r w:rsidRPr="00F35B41">
        <w:rPr>
          <w:color w:val="111111"/>
          <w:sz w:val="28"/>
          <w:szCs w:val="28"/>
        </w:rPr>
        <w:t> направлены на обогащение словарного запаса, совершенствование лексико-грамматических средств языка, звуковой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F35B41">
        <w:rPr>
          <w:color w:val="111111"/>
          <w:sz w:val="28"/>
          <w:szCs w:val="28"/>
        </w:rPr>
        <w:t> зачитывает стихотворение, и показывает мнемотаблицу, составленную из картинок к данному стихотворению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 xml:space="preserve">А сейчас мы попробуем выучить стихотворение 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  <w:u w:val="single"/>
          <w:bdr w:val="none" w:sz="0" w:space="0" w:color="auto" w:frame="1"/>
        </w:rPr>
        <w:t>Итак</w:t>
      </w:r>
      <w:r w:rsidRPr="00F35B41">
        <w:rPr>
          <w:color w:val="111111"/>
          <w:sz w:val="28"/>
          <w:szCs w:val="28"/>
        </w:rPr>
        <w:t>: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Божья коровка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Точка, точка,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Два крючочка-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Это лапки у жука.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Два блестящих лепесточка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Раздвигаются слегка.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lastRenderedPageBreak/>
        <w:t>Справа – точка, слева – точка,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В черных крапинках бока.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Я подую на жука –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Улетай за облака!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Словно красный вертолет,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Прямо в небо он уйдет. </w:t>
      </w:r>
      <w:r w:rsidRPr="00F35B41">
        <w:rPr>
          <w:i/>
          <w:iCs/>
          <w:color w:val="111111"/>
          <w:sz w:val="28"/>
          <w:szCs w:val="28"/>
          <w:bdr w:val="none" w:sz="0" w:space="0" w:color="auto" w:frame="1"/>
        </w:rPr>
        <w:t>(Ф. Грубин)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Уважаемые коллеги, я поделилась с вами тем, как можно использовать в своей работе совмещение разнообразных методов и приёмов для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 детей</w:t>
      </w:r>
      <w:r w:rsidRPr="00F35B41">
        <w:rPr>
          <w:color w:val="111111"/>
          <w:sz w:val="28"/>
          <w:szCs w:val="28"/>
        </w:rPr>
        <w:t>. Продемонстрированные приемы я активно применяю в своей работе, что позволило мне не раз убедиться в их результативном воздействии на речевое </w:t>
      </w:r>
      <w:r w:rsidRPr="00F35B41">
        <w:rPr>
          <w:rStyle w:val="a4"/>
          <w:color w:val="111111"/>
          <w:sz w:val="28"/>
          <w:szCs w:val="28"/>
          <w:bdr w:val="none" w:sz="0" w:space="0" w:color="auto" w:frame="1"/>
        </w:rPr>
        <w:t>развитие детей</w:t>
      </w:r>
      <w:r w:rsidRPr="00F35B41">
        <w:rPr>
          <w:color w:val="111111"/>
          <w:sz w:val="28"/>
          <w:szCs w:val="28"/>
        </w:rPr>
        <w:t>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Особенно примечательно и удобно в использовании вышепоказанных игр является то, что бесчисленное их множество можно найти не только в литературе, но и бесконечно импровизировать, придумывая разнообразные движения под хорошо знакомые вам стихи, потешки, песенки.</w:t>
      </w:r>
    </w:p>
    <w:p w:rsidR="00253E73" w:rsidRPr="00F35B41" w:rsidRDefault="00253E73" w:rsidP="00253E73">
      <w:pPr>
        <w:pStyle w:val="a3"/>
        <w:spacing w:before="281" w:beforeAutospacing="0" w:after="281" w:afterAutospacing="0"/>
        <w:ind w:firstLine="360"/>
        <w:rPr>
          <w:color w:val="111111"/>
          <w:sz w:val="28"/>
          <w:szCs w:val="28"/>
        </w:rPr>
      </w:pPr>
      <w:r w:rsidRPr="00F35B41">
        <w:rPr>
          <w:color w:val="111111"/>
          <w:sz w:val="28"/>
          <w:szCs w:val="28"/>
        </w:rPr>
        <w:t>- Дерзайте, творите! Спасибо за работу!</w:t>
      </w: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53E73" w:rsidRPr="00F35B41" w:rsidRDefault="00253E73" w:rsidP="00253E7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53E73" w:rsidRDefault="00253E73" w:rsidP="00253E7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53E73" w:rsidRDefault="00253E73" w:rsidP="00253E7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53E73" w:rsidRDefault="00253E73" w:rsidP="00253E7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53E73" w:rsidRDefault="00253E73" w:rsidP="00253E7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53E73" w:rsidRDefault="00253E73" w:rsidP="00253E7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024DD9" w:rsidRDefault="00024DD9"/>
    <w:sectPr w:rsidR="0002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73"/>
    <w:rsid w:val="00024DD9"/>
    <w:rsid w:val="00253E73"/>
    <w:rsid w:val="00E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E220A-150E-445F-91DA-5092B274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3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</cp:revision>
  <dcterms:created xsi:type="dcterms:W3CDTF">2019-03-15T10:14:00Z</dcterms:created>
  <dcterms:modified xsi:type="dcterms:W3CDTF">2019-03-25T17:54:00Z</dcterms:modified>
</cp:coreProperties>
</file>