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05" w:rsidRDefault="00F03C43" w:rsidP="00D86E05">
      <w:pPr>
        <w:spacing w:after="0" w:line="240" w:lineRule="auto"/>
        <w:rPr>
          <w:rFonts w:ascii="Times New Roman" w:eastAsia="Times New Roman" w:hAnsi="Times New Roman"/>
          <w:b/>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Описание: C:\Documents and Settings\Администратор\Рабочий стол\загруженное.jpg" style="position:absolute;margin-left:184.05pt;margin-top:-6.5pt;width:60pt;height:61.7pt;z-index:-251658240;visibility:visible;mso-wrap-style:square;mso-wrap-distance-left:9pt;mso-wrap-distance-top:0;mso-wrap-distance-right:9pt;mso-wrap-distance-bottom:0;mso-position-horizontal-relative:text;mso-position-vertical-relative:text" wrapcoords="-270 0 -270 21337 21600 21337 21600 0 -270 0">
            <v:imagedata r:id="rId9" o:title="загруженное"/>
            <w10:wrap type="tight"/>
          </v:shape>
        </w:pict>
      </w:r>
    </w:p>
    <w:p w:rsidR="00D86E05" w:rsidRDefault="00D86E05" w:rsidP="00D86E05">
      <w:pPr>
        <w:spacing w:after="0" w:line="240" w:lineRule="auto"/>
        <w:rPr>
          <w:rFonts w:ascii="Times New Roman" w:eastAsia="Times New Roman" w:hAnsi="Times New Roman"/>
          <w:b/>
          <w:sz w:val="28"/>
          <w:szCs w:val="28"/>
          <w:lang w:eastAsia="ru-RU"/>
        </w:rPr>
      </w:pPr>
    </w:p>
    <w:p w:rsidR="00D86E05" w:rsidRDefault="00D86E05" w:rsidP="00D86E05">
      <w:pPr>
        <w:spacing w:after="0" w:line="240" w:lineRule="auto"/>
        <w:rPr>
          <w:rFonts w:ascii="Times New Roman" w:eastAsia="Times New Roman" w:hAnsi="Times New Roman"/>
          <w:b/>
          <w:sz w:val="28"/>
          <w:szCs w:val="28"/>
          <w:lang w:eastAsia="ru-RU"/>
        </w:rPr>
      </w:pPr>
    </w:p>
    <w:p w:rsidR="00D86E05" w:rsidRDefault="00D86E05" w:rsidP="00D86E05">
      <w:pPr>
        <w:spacing w:after="0" w:line="240" w:lineRule="auto"/>
        <w:rPr>
          <w:rFonts w:ascii="Times New Roman" w:eastAsia="Times New Roman" w:hAnsi="Times New Roman"/>
          <w:b/>
          <w:sz w:val="28"/>
          <w:szCs w:val="28"/>
          <w:lang w:eastAsia="ru-RU"/>
        </w:rPr>
      </w:pPr>
    </w:p>
    <w:p w:rsidR="00D86E05" w:rsidRPr="00D86E05" w:rsidRDefault="0071489C" w:rsidP="00D86E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D86E05" w:rsidRPr="00D86E05">
        <w:rPr>
          <w:rFonts w:ascii="Times New Roman" w:eastAsia="Times New Roman" w:hAnsi="Times New Roman"/>
          <w:b/>
          <w:sz w:val="28"/>
          <w:szCs w:val="28"/>
          <w:lang w:eastAsia="ru-RU"/>
        </w:rPr>
        <w:t>РЕСПУБЛИКА ДАГЕСТАН</w:t>
      </w:r>
    </w:p>
    <w:p w:rsidR="00D86E05" w:rsidRPr="00D86E05" w:rsidRDefault="00D86E05" w:rsidP="00D86E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AA5C72">
        <w:rPr>
          <w:rFonts w:ascii="Times New Roman" w:eastAsia="Times New Roman" w:hAnsi="Times New Roman"/>
          <w:b/>
          <w:sz w:val="28"/>
          <w:szCs w:val="28"/>
          <w:lang w:eastAsia="ru-RU"/>
        </w:rPr>
        <w:t xml:space="preserve">         МУНИЦИПАЛЬНОЕ КАЗЕННОЕ </w:t>
      </w:r>
      <w:r w:rsidRPr="00D86E05">
        <w:rPr>
          <w:rFonts w:ascii="Times New Roman" w:eastAsia="Times New Roman" w:hAnsi="Times New Roman"/>
          <w:b/>
          <w:sz w:val="28"/>
          <w:szCs w:val="28"/>
          <w:lang w:eastAsia="ru-RU"/>
        </w:rPr>
        <w:t>ДОШКОЛЬНОЕ</w:t>
      </w:r>
    </w:p>
    <w:p w:rsidR="00D86E05" w:rsidRPr="00D86E05" w:rsidRDefault="00D86E05" w:rsidP="00D86E05">
      <w:pPr>
        <w:spacing w:after="0" w:line="240" w:lineRule="auto"/>
        <w:jc w:val="center"/>
        <w:rPr>
          <w:rFonts w:ascii="Times New Roman" w:eastAsia="Times New Roman" w:hAnsi="Times New Roman"/>
          <w:b/>
          <w:sz w:val="28"/>
          <w:szCs w:val="28"/>
          <w:lang w:eastAsia="ru-RU"/>
        </w:rPr>
      </w:pPr>
      <w:r w:rsidRPr="00D86E05">
        <w:rPr>
          <w:rFonts w:ascii="Times New Roman" w:eastAsia="Times New Roman" w:hAnsi="Times New Roman"/>
          <w:b/>
          <w:sz w:val="28"/>
          <w:szCs w:val="28"/>
          <w:lang w:eastAsia="ru-RU"/>
        </w:rPr>
        <w:t>ОБРАЗОВАТЕЛЬНОЕ УЧРЕЖДЕНИЕ  ДЕТСКИЙ САД «РОМАШКА»</w:t>
      </w:r>
    </w:p>
    <w:p w:rsidR="00D86E05" w:rsidRPr="00D86E05" w:rsidRDefault="00D86E05" w:rsidP="00D86E05">
      <w:pPr>
        <w:spacing w:after="0" w:line="240" w:lineRule="auto"/>
        <w:jc w:val="both"/>
        <w:rPr>
          <w:rFonts w:ascii="Times New Roman" w:eastAsia="Times New Roman" w:hAnsi="Times New Roman"/>
          <w:sz w:val="28"/>
          <w:szCs w:val="28"/>
          <w:lang w:eastAsia="ru-RU"/>
        </w:rPr>
      </w:pPr>
    </w:p>
    <w:p w:rsidR="00D86E05" w:rsidRPr="00D86E05" w:rsidRDefault="00D86E05" w:rsidP="00D86E05">
      <w:pPr>
        <w:spacing w:after="0" w:line="240" w:lineRule="auto"/>
        <w:jc w:val="both"/>
        <w:rPr>
          <w:rFonts w:ascii="Times New Roman" w:eastAsia="Times New Roman" w:hAnsi="Times New Roman"/>
          <w:sz w:val="28"/>
          <w:szCs w:val="28"/>
          <w:lang w:eastAsia="ru-RU"/>
        </w:rPr>
      </w:pPr>
      <w:r w:rsidRPr="00D86E05">
        <w:rPr>
          <w:rFonts w:ascii="Times New Roman" w:eastAsia="Times New Roman" w:hAnsi="Times New Roman"/>
          <w:sz w:val="28"/>
          <w:szCs w:val="28"/>
          <w:lang w:eastAsia="ru-RU"/>
        </w:rPr>
        <w:t xml:space="preserve">368025, Хасавюртовский район,                       </w:t>
      </w:r>
      <w:r w:rsidR="0071489C">
        <w:rPr>
          <w:rFonts w:ascii="Times New Roman" w:eastAsia="Times New Roman" w:hAnsi="Times New Roman"/>
          <w:sz w:val="28"/>
          <w:szCs w:val="28"/>
          <w:lang w:eastAsia="ru-RU"/>
        </w:rPr>
        <w:t xml:space="preserve">                    т. 8 -928- 977 -17 -34</w:t>
      </w:r>
    </w:p>
    <w:p w:rsidR="00D86E05" w:rsidRPr="00D86E05" w:rsidRDefault="00F03C43" w:rsidP="00D86E0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5.05pt;margin-top:32.2pt;width:471pt;height:0;z-index:251657216" o:connectortype="straight" strokeweight="3pt"/>
        </w:pict>
      </w:r>
      <w:r w:rsidR="00D86E05" w:rsidRPr="00D86E05">
        <w:rPr>
          <w:rFonts w:ascii="Times New Roman" w:eastAsia="Times New Roman" w:hAnsi="Times New Roman"/>
          <w:sz w:val="28"/>
          <w:szCs w:val="28"/>
          <w:lang w:eastAsia="ru-RU"/>
        </w:rPr>
        <w:t xml:space="preserve">с.Костек ул.Набережная,11                                                                             </w:t>
      </w:r>
    </w:p>
    <w:p w:rsidR="00125893" w:rsidRDefault="00125893" w:rsidP="00DA6F64">
      <w:pPr>
        <w:spacing w:after="0" w:line="240" w:lineRule="auto"/>
        <w:rPr>
          <w:rFonts w:ascii="Times New Roman" w:hAnsi="Times New Roman"/>
          <w:b/>
          <w:sz w:val="24"/>
          <w:szCs w:val="24"/>
        </w:rPr>
      </w:pPr>
    </w:p>
    <w:p w:rsidR="00D86E05" w:rsidRDefault="00D86E05" w:rsidP="00DA6F64">
      <w:pPr>
        <w:spacing w:after="0" w:line="240" w:lineRule="auto"/>
        <w:rPr>
          <w:rFonts w:ascii="Times New Roman" w:hAnsi="Times New Roman"/>
          <w:b/>
          <w:sz w:val="24"/>
          <w:szCs w:val="24"/>
        </w:rPr>
      </w:pPr>
    </w:p>
    <w:p w:rsidR="00125893" w:rsidRPr="00906D57" w:rsidRDefault="0071489C" w:rsidP="00DA6F64">
      <w:pPr>
        <w:spacing w:after="0" w:line="240" w:lineRule="auto"/>
        <w:rPr>
          <w:rFonts w:ascii="Times New Roman" w:hAnsi="Times New Roman"/>
          <w:b/>
          <w:sz w:val="24"/>
          <w:szCs w:val="24"/>
        </w:rPr>
      </w:pPr>
      <w:r>
        <w:rPr>
          <w:rFonts w:ascii="Times New Roman" w:hAnsi="Times New Roman"/>
          <w:b/>
          <w:sz w:val="24"/>
          <w:szCs w:val="24"/>
        </w:rPr>
        <w:t xml:space="preserve">                                                                                                        </w:t>
      </w:r>
      <w:r w:rsidR="00125893" w:rsidRPr="00906D57">
        <w:rPr>
          <w:rFonts w:ascii="Times New Roman" w:hAnsi="Times New Roman"/>
          <w:b/>
          <w:sz w:val="24"/>
          <w:szCs w:val="24"/>
        </w:rPr>
        <w:t>«УТВЕРЖДАЮ»</w:t>
      </w:r>
    </w:p>
    <w:p w:rsidR="0005202B" w:rsidRDefault="0005202B" w:rsidP="0005202B">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1489C">
        <w:rPr>
          <w:rFonts w:ascii="Times New Roman" w:hAnsi="Times New Roman"/>
          <w:b/>
          <w:sz w:val="24"/>
          <w:szCs w:val="24"/>
        </w:rPr>
        <w:t xml:space="preserve">                           </w:t>
      </w:r>
      <w:r w:rsidR="00AA5C72">
        <w:rPr>
          <w:rFonts w:ascii="Times New Roman" w:hAnsi="Times New Roman"/>
          <w:b/>
          <w:sz w:val="24"/>
          <w:szCs w:val="24"/>
        </w:rPr>
        <w:t>ДиректорМК</w:t>
      </w:r>
      <w:r>
        <w:rPr>
          <w:rFonts w:ascii="Times New Roman" w:hAnsi="Times New Roman"/>
          <w:b/>
          <w:sz w:val="24"/>
          <w:szCs w:val="24"/>
        </w:rPr>
        <w:t>ДОУ«Ромашка»</w:t>
      </w:r>
    </w:p>
    <w:p w:rsidR="0005202B" w:rsidRDefault="0005202B" w:rsidP="0005202B">
      <w:pPr>
        <w:spacing w:after="0" w:line="240" w:lineRule="auto"/>
        <w:jc w:val="both"/>
        <w:rPr>
          <w:rFonts w:ascii="Times New Roman" w:hAnsi="Times New Roman"/>
          <w:b/>
          <w:sz w:val="24"/>
          <w:szCs w:val="24"/>
        </w:rPr>
      </w:pPr>
    </w:p>
    <w:p w:rsidR="00125893" w:rsidRDefault="0071489C" w:rsidP="0005202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AA5C72">
        <w:rPr>
          <w:rFonts w:ascii="Times New Roman" w:hAnsi="Times New Roman"/>
          <w:b/>
          <w:sz w:val="24"/>
          <w:szCs w:val="24"/>
        </w:rPr>
        <w:t xml:space="preserve">  </w:t>
      </w:r>
      <w:r>
        <w:rPr>
          <w:rFonts w:ascii="Times New Roman" w:hAnsi="Times New Roman"/>
          <w:b/>
          <w:sz w:val="24"/>
          <w:szCs w:val="24"/>
        </w:rPr>
        <w:t xml:space="preserve"> </w:t>
      </w:r>
      <w:r w:rsidR="00125893" w:rsidRPr="00906D57">
        <w:rPr>
          <w:rFonts w:ascii="Times New Roman" w:hAnsi="Times New Roman"/>
          <w:b/>
          <w:sz w:val="24"/>
          <w:szCs w:val="24"/>
        </w:rPr>
        <w:t>_______</w:t>
      </w:r>
      <w:r w:rsidR="0005202B">
        <w:rPr>
          <w:rFonts w:ascii="Times New Roman" w:hAnsi="Times New Roman"/>
          <w:b/>
          <w:sz w:val="24"/>
          <w:szCs w:val="24"/>
        </w:rPr>
        <w:t>ШихмурзаеваМ</w:t>
      </w:r>
      <w:r w:rsidR="00125893">
        <w:rPr>
          <w:rFonts w:ascii="Times New Roman" w:hAnsi="Times New Roman"/>
          <w:b/>
          <w:sz w:val="24"/>
          <w:szCs w:val="24"/>
        </w:rPr>
        <w:t>.</w:t>
      </w:r>
      <w:r w:rsidR="0005202B">
        <w:rPr>
          <w:rFonts w:ascii="Times New Roman" w:hAnsi="Times New Roman"/>
          <w:b/>
          <w:sz w:val="24"/>
          <w:szCs w:val="24"/>
        </w:rPr>
        <w:t>М</w:t>
      </w:r>
    </w:p>
    <w:p w:rsidR="0005202B" w:rsidRDefault="0005202B" w:rsidP="00316C77">
      <w:pPr>
        <w:spacing w:after="0" w:line="240" w:lineRule="auto"/>
        <w:rPr>
          <w:rFonts w:ascii="Times New Roman" w:hAnsi="Times New Roman"/>
          <w:b/>
          <w:sz w:val="24"/>
          <w:szCs w:val="24"/>
        </w:rPr>
      </w:pPr>
    </w:p>
    <w:p w:rsidR="00125893" w:rsidRPr="00316C77" w:rsidRDefault="00BC0C8A" w:rsidP="00316C77">
      <w:pPr>
        <w:spacing w:after="0" w:line="240" w:lineRule="auto"/>
        <w:rPr>
          <w:rFonts w:ascii="Times New Roman" w:hAnsi="Times New Roman"/>
          <w:b/>
          <w:sz w:val="24"/>
          <w:szCs w:val="24"/>
        </w:rPr>
      </w:pPr>
      <w:r>
        <w:rPr>
          <w:rFonts w:ascii="Times New Roman" w:hAnsi="Times New Roman"/>
          <w:b/>
          <w:sz w:val="24"/>
          <w:szCs w:val="24"/>
        </w:rPr>
        <w:t xml:space="preserve"> </w:t>
      </w:r>
      <w:r w:rsidR="0071489C">
        <w:rPr>
          <w:rFonts w:ascii="Times New Roman" w:hAnsi="Times New Roman"/>
          <w:b/>
          <w:sz w:val="24"/>
          <w:szCs w:val="24"/>
        </w:rPr>
        <w:t xml:space="preserve">                                                                                </w:t>
      </w:r>
      <w:r w:rsidR="00AA5C72">
        <w:rPr>
          <w:rFonts w:ascii="Times New Roman" w:hAnsi="Times New Roman"/>
          <w:b/>
          <w:sz w:val="24"/>
          <w:szCs w:val="24"/>
        </w:rPr>
        <w:t>Приказ № ___от«___»_______2022</w:t>
      </w:r>
      <w:r w:rsidR="00125893">
        <w:rPr>
          <w:rFonts w:ascii="Times New Roman" w:hAnsi="Times New Roman"/>
          <w:b/>
          <w:sz w:val="24"/>
          <w:szCs w:val="24"/>
        </w:rPr>
        <w:t>г.</w:t>
      </w:r>
    </w:p>
    <w:p w:rsidR="00125893" w:rsidRDefault="00125893" w:rsidP="00D57CA7">
      <w:pPr>
        <w:spacing w:line="360" w:lineRule="auto"/>
        <w:jc w:val="center"/>
        <w:rPr>
          <w:rFonts w:ascii="Times New Roman" w:hAnsi="Times New Roman"/>
          <w:b/>
          <w:sz w:val="28"/>
          <w:szCs w:val="28"/>
        </w:rPr>
      </w:pPr>
    </w:p>
    <w:p w:rsidR="0071489C" w:rsidRDefault="0071489C" w:rsidP="0071489C">
      <w:pPr>
        <w:spacing w:line="360" w:lineRule="auto"/>
        <w:rPr>
          <w:rFonts w:ascii="Times New Roman" w:hAnsi="Times New Roman"/>
          <w:b/>
          <w:sz w:val="28"/>
          <w:szCs w:val="28"/>
        </w:rPr>
      </w:pPr>
      <w:r>
        <w:rPr>
          <w:rFonts w:ascii="Times New Roman" w:hAnsi="Times New Roman"/>
          <w:b/>
          <w:sz w:val="28"/>
          <w:szCs w:val="28"/>
        </w:rPr>
        <w:t xml:space="preserve">                                                 </w:t>
      </w:r>
    </w:p>
    <w:p w:rsidR="0071489C" w:rsidRDefault="0071489C" w:rsidP="0071489C">
      <w:pPr>
        <w:spacing w:line="360" w:lineRule="auto"/>
        <w:rPr>
          <w:rFonts w:ascii="Times New Roman" w:hAnsi="Times New Roman"/>
          <w:b/>
          <w:sz w:val="28"/>
          <w:szCs w:val="28"/>
        </w:rPr>
      </w:pPr>
    </w:p>
    <w:p w:rsidR="00125893" w:rsidRPr="0071489C" w:rsidRDefault="0071489C" w:rsidP="0071489C">
      <w:pPr>
        <w:spacing w:line="360" w:lineRule="auto"/>
        <w:rPr>
          <w:rFonts w:ascii="Times New Roman" w:hAnsi="Times New Roman"/>
          <w:b/>
          <w:sz w:val="40"/>
          <w:szCs w:val="40"/>
        </w:rPr>
      </w:pPr>
      <w:r w:rsidRPr="0071489C">
        <w:rPr>
          <w:rFonts w:ascii="Times New Roman" w:hAnsi="Times New Roman"/>
          <w:b/>
          <w:sz w:val="40"/>
          <w:szCs w:val="40"/>
        </w:rPr>
        <w:t xml:space="preserve">             </w:t>
      </w:r>
      <w:r>
        <w:rPr>
          <w:rFonts w:ascii="Times New Roman" w:hAnsi="Times New Roman"/>
          <w:b/>
          <w:sz w:val="40"/>
          <w:szCs w:val="40"/>
        </w:rPr>
        <w:t xml:space="preserve">           </w:t>
      </w:r>
      <w:r w:rsidR="00125893" w:rsidRPr="0071489C">
        <w:rPr>
          <w:rFonts w:ascii="Times New Roman" w:hAnsi="Times New Roman"/>
          <w:b/>
          <w:sz w:val="40"/>
          <w:szCs w:val="40"/>
        </w:rPr>
        <w:t>УЧЕБНЫЙ ПЛАН</w:t>
      </w:r>
    </w:p>
    <w:p w:rsidR="00125893" w:rsidRDefault="0071489C" w:rsidP="0071489C">
      <w:pPr>
        <w:spacing w:line="360" w:lineRule="auto"/>
        <w:rPr>
          <w:rFonts w:ascii="Times New Roman" w:hAnsi="Times New Roman"/>
          <w:b/>
          <w:sz w:val="28"/>
          <w:szCs w:val="28"/>
        </w:rPr>
      </w:pPr>
      <w:r>
        <w:rPr>
          <w:rFonts w:ascii="Times New Roman" w:hAnsi="Times New Roman"/>
          <w:b/>
          <w:sz w:val="28"/>
          <w:szCs w:val="28"/>
        </w:rPr>
        <w:t xml:space="preserve">                                   </w:t>
      </w:r>
      <w:r w:rsidR="00AA5C72">
        <w:rPr>
          <w:rFonts w:ascii="Times New Roman" w:hAnsi="Times New Roman"/>
          <w:b/>
          <w:sz w:val="28"/>
          <w:szCs w:val="28"/>
        </w:rPr>
        <w:t>на 2022 – 2023</w:t>
      </w:r>
      <w:r w:rsidR="00125893">
        <w:rPr>
          <w:rFonts w:ascii="Times New Roman" w:hAnsi="Times New Roman"/>
          <w:b/>
          <w:sz w:val="28"/>
          <w:szCs w:val="28"/>
        </w:rPr>
        <w:t xml:space="preserve"> учебный год </w:t>
      </w:r>
    </w:p>
    <w:p w:rsidR="00125893" w:rsidRPr="00D57CA7" w:rsidRDefault="00AA5C72" w:rsidP="00D57CA7">
      <w:pPr>
        <w:spacing w:line="360" w:lineRule="auto"/>
        <w:jc w:val="center"/>
        <w:rPr>
          <w:rFonts w:ascii="Times New Roman" w:hAnsi="Times New Roman"/>
          <w:b/>
          <w:sz w:val="28"/>
          <w:szCs w:val="28"/>
        </w:rPr>
      </w:pPr>
      <w:r>
        <w:rPr>
          <w:rFonts w:ascii="Times New Roman" w:hAnsi="Times New Roman"/>
          <w:b/>
          <w:sz w:val="28"/>
          <w:szCs w:val="28"/>
        </w:rPr>
        <w:t>Муниципального казенного</w:t>
      </w:r>
      <w:r w:rsidR="0071489C">
        <w:rPr>
          <w:rFonts w:ascii="Times New Roman" w:hAnsi="Times New Roman"/>
          <w:b/>
          <w:sz w:val="28"/>
          <w:szCs w:val="28"/>
        </w:rPr>
        <w:t xml:space="preserve"> </w:t>
      </w:r>
      <w:r w:rsidR="00125893">
        <w:rPr>
          <w:rFonts w:ascii="Times New Roman" w:hAnsi="Times New Roman"/>
          <w:b/>
          <w:sz w:val="28"/>
          <w:szCs w:val="28"/>
        </w:rPr>
        <w:t xml:space="preserve">дошкольного образовательного учреждения </w:t>
      </w:r>
    </w:p>
    <w:p w:rsidR="00125893" w:rsidRPr="00D57CA7" w:rsidRDefault="0005202B" w:rsidP="00D57CA7">
      <w:pPr>
        <w:spacing w:line="360" w:lineRule="auto"/>
        <w:jc w:val="center"/>
        <w:rPr>
          <w:rFonts w:ascii="Times New Roman" w:hAnsi="Times New Roman"/>
          <w:b/>
          <w:sz w:val="28"/>
          <w:szCs w:val="28"/>
        </w:rPr>
      </w:pPr>
      <w:r>
        <w:rPr>
          <w:rFonts w:ascii="Times New Roman" w:hAnsi="Times New Roman"/>
          <w:b/>
          <w:sz w:val="28"/>
          <w:szCs w:val="28"/>
        </w:rPr>
        <w:t>«Детский сад   «Ромашка</w:t>
      </w:r>
      <w:r w:rsidR="00125893" w:rsidRPr="00D57CA7">
        <w:rPr>
          <w:rFonts w:ascii="Times New Roman" w:hAnsi="Times New Roman"/>
          <w:b/>
          <w:sz w:val="28"/>
          <w:szCs w:val="28"/>
        </w:rPr>
        <w:t>»</w:t>
      </w:r>
    </w:p>
    <w:p w:rsidR="00125893" w:rsidRPr="00D57CA7" w:rsidRDefault="00125893" w:rsidP="00D57CA7">
      <w:pPr>
        <w:spacing w:after="0" w:line="240" w:lineRule="auto"/>
        <w:jc w:val="center"/>
        <w:rPr>
          <w:rFonts w:ascii="Times New Roman" w:hAnsi="Times New Roman"/>
          <w:b/>
          <w:sz w:val="28"/>
          <w:szCs w:val="28"/>
        </w:rPr>
      </w:pPr>
    </w:p>
    <w:p w:rsidR="0071489C" w:rsidRDefault="0071489C" w:rsidP="0071489C">
      <w:pPr>
        <w:tabs>
          <w:tab w:val="left" w:pos="3532"/>
        </w:tabs>
        <w:spacing w:line="360" w:lineRule="auto"/>
        <w:rPr>
          <w:rFonts w:ascii="Times New Roman" w:hAnsi="Times New Roman"/>
          <w:b/>
          <w:bCs/>
          <w:sz w:val="28"/>
          <w:szCs w:val="28"/>
        </w:rPr>
      </w:pPr>
    </w:p>
    <w:p w:rsidR="0071489C" w:rsidRDefault="0071489C" w:rsidP="0071489C">
      <w:pPr>
        <w:tabs>
          <w:tab w:val="left" w:pos="3532"/>
        </w:tabs>
        <w:spacing w:line="360" w:lineRule="auto"/>
        <w:rPr>
          <w:rFonts w:ascii="Times New Roman" w:hAnsi="Times New Roman"/>
          <w:b/>
          <w:bCs/>
          <w:sz w:val="28"/>
          <w:szCs w:val="28"/>
        </w:rPr>
      </w:pPr>
    </w:p>
    <w:p w:rsidR="0071489C" w:rsidRDefault="0071489C" w:rsidP="0071489C">
      <w:pPr>
        <w:tabs>
          <w:tab w:val="left" w:pos="3532"/>
        </w:tabs>
        <w:spacing w:line="360" w:lineRule="auto"/>
        <w:rPr>
          <w:rFonts w:ascii="Times New Roman" w:hAnsi="Times New Roman"/>
          <w:b/>
          <w:bCs/>
          <w:sz w:val="28"/>
          <w:szCs w:val="28"/>
        </w:rPr>
      </w:pPr>
    </w:p>
    <w:p w:rsidR="0071489C" w:rsidRDefault="0071489C" w:rsidP="0071489C">
      <w:pPr>
        <w:tabs>
          <w:tab w:val="left" w:pos="3532"/>
        </w:tabs>
        <w:spacing w:line="360" w:lineRule="auto"/>
        <w:rPr>
          <w:rFonts w:ascii="Times New Roman" w:hAnsi="Times New Roman"/>
          <w:b/>
          <w:bCs/>
          <w:sz w:val="28"/>
          <w:szCs w:val="28"/>
        </w:rPr>
      </w:pPr>
    </w:p>
    <w:p w:rsidR="00125893" w:rsidRDefault="0071489C" w:rsidP="0071489C">
      <w:pPr>
        <w:tabs>
          <w:tab w:val="left" w:pos="3532"/>
        </w:tabs>
        <w:spacing w:line="360" w:lineRule="auto"/>
        <w:rPr>
          <w:rFonts w:ascii="Times New Roman" w:hAnsi="Times New Roman"/>
          <w:b/>
          <w:bCs/>
          <w:sz w:val="28"/>
          <w:szCs w:val="28"/>
        </w:rPr>
      </w:pPr>
      <w:r>
        <w:rPr>
          <w:rFonts w:ascii="Times New Roman" w:hAnsi="Times New Roman"/>
          <w:b/>
          <w:bCs/>
          <w:sz w:val="28"/>
          <w:szCs w:val="28"/>
        </w:rPr>
        <w:t xml:space="preserve">                             </w:t>
      </w:r>
      <w:r w:rsidR="00F03C43">
        <w:rPr>
          <w:rFonts w:ascii="Times New Roman" w:hAnsi="Times New Roman"/>
          <w:b/>
          <w:bCs/>
          <w:sz w:val="28"/>
          <w:szCs w:val="28"/>
        </w:rPr>
        <w:t xml:space="preserve">                            2022</w:t>
      </w:r>
      <w:bookmarkStart w:id="0" w:name="_GoBack"/>
      <w:bookmarkEnd w:id="0"/>
      <w:r>
        <w:rPr>
          <w:rFonts w:ascii="Times New Roman" w:hAnsi="Times New Roman"/>
          <w:b/>
          <w:bCs/>
          <w:sz w:val="28"/>
          <w:szCs w:val="28"/>
        </w:rPr>
        <w:t>г</w:t>
      </w:r>
    </w:p>
    <w:p w:rsidR="00AA5C72" w:rsidRDefault="0071489C" w:rsidP="0071489C">
      <w:pPr>
        <w:spacing w:line="360" w:lineRule="auto"/>
        <w:rPr>
          <w:rFonts w:ascii="Times New Roman" w:hAnsi="Times New Roman"/>
          <w:b/>
          <w:bCs/>
          <w:sz w:val="28"/>
          <w:szCs w:val="28"/>
        </w:rPr>
      </w:pPr>
      <w:r>
        <w:rPr>
          <w:rFonts w:ascii="Times New Roman" w:hAnsi="Times New Roman"/>
          <w:b/>
          <w:bCs/>
          <w:sz w:val="28"/>
          <w:szCs w:val="28"/>
        </w:rPr>
        <w:t xml:space="preserve">                                  </w:t>
      </w:r>
      <w:r w:rsidR="00AA5C72">
        <w:rPr>
          <w:rFonts w:ascii="Times New Roman" w:hAnsi="Times New Roman"/>
          <w:b/>
          <w:bCs/>
          <w:sz w:val="28"/>
          <w:szCs w:val="28"/>
        </w:rPr>
        <w:t xml:space="preserve"> </w:t>
      </w:r>
    </w:p>
    <w:p w:rsidR="00AA5C72" w:rsidRDefault="00AA5C72" w:rsidP="0071489C">
      <w:pPr>
        <w:spacing w:line="360" w:lineRule="auto"/>
        <w:rPr>
          <w:rFonts w:ascii="Times New Roman" w:hAnsi="Times New Roman"/>
          <w:b/>
          <w:bCs/>
          <w:sz w:val="28"/>
          <w:szCs w:val="28"/>
        </w:rPr>
      </w:pPr>
    </w:p>
    <w:p w:rsidR="00125893" w:rsidRPr="00D57CA7" w:rsidRDefault="00AA5C72" w:rsidP="0071489C">
      <w:pPr>
        <w:spacing w:line="360" w:lineRule="auto"/>
        <w:rPr>
          <w:rFonts w:ascii="Times New Roman" w:hAnsi="Times New Roman"/>
          <w:sz w:val="28"/>
          <w:szCs w:val="28"/>
        </w:rPr>
      </w:pPr>
      <w:r>
        <w:rPr>
          <w:rFonts w:ascii="Times New Roman" w:hAnsi="Times New Roman"/>
          <w:b/>
          <w:bCs/>
          <w:sz w:val="28"/>
          <w:szCs w:val="28"/>
        </w:rPr>
        <w:t xml:space="preserve">                                 </w:t>
      </w:r>
      <w:r w:rsidR="0071489C">
        <w:rPr>
          <w:rFonts w:ascii="Times New Roman" w:hAnsi="Times New Roman"/>
          <w:b/>
          <w:bCs/>
          <w:sz w:val="28"/>
          <w:szCs w:val="28"/>
        </w:rPr>
        <w:t xml:space="preserve"> </w:t>
      </w:r>
      <w:r w:rsidR="00125893" w:rsidRPr="00D57CA7">
        <w:rPr>
          <w:rFonts w:ascii="Times New Roman" w:hAnsi="Times New Roman"/>
          <w:b/>
          <w:bCs/>
          <w:sz w:val="28"/>
          <w:szCs w:val="28"/>
        </w:rPr>
        <w:t>Пояснительная  записка</w:t>
      </w:r>
    </w:p>
    <w:p w:rsidR="00125893" w:rsidRPr="00D57CA7" w:rsidRDefault="00AA5C72" w:rsidP="00D57CA7">
      <w:pPr>
        <w:spacing w:after="0" w:line="240" w:lineRule="auto"/>
        <w:ind w:firstLine="567"/>
        <w:jc w:val="both"/>
        <w:rPr>
          <w:rFonts w:ascii="Times New Roman" w:hAnsi="Times New Roman"/>
          <w:sz w:val="28"/>
          <w:szCs w:val="28"/>
        </w:rPr>
      </w:pPr>
      <w:r>
        <w:rPr>
          <w:rFonts w:ascii="Times New Roman" w:hAnsi="Times New Roman"/>
          <w:sz w:val="28"/>
          <w:szCs w:val="28"/>
        </w:rPr>
        <w:t>   Учебный план МК</w:t>
      </w:r>
      <w:r w:rsidR="00125893" w:rsidRPr="00D57CA7">
        <w:rPr>
          <w:rFonts w:ascii="Times New Roman" w:hAnsi="Times New Roman"/>
          <w:sz w:val="28"/>
          <w:szCs w:val="28"/>
        </w:rPr>
        <w:t>ДОУ « Детск</w:t>
      </w:r>
      <w:r>
        <w:rPr>
          <w:rFonts w:ascii="Times New Roman" w:hAnsi="Times New Roman"/>
          <w:sz w:val="28"/>
          <w:szCs w:val="28"/>
        </w:rPr>
        <w:t xml:space="preserve">ий сад  «Ромашка» на 2022– 2023 </w:t>
      </w:r>
      <w:r w:rsidR="00125893" w:rsidRPr="00D57CA7">
        <w:rPr>
          <w:rFonts w:ascii="Times New Roman" w:hAnsi="Times New Roman"/>
          <w:sz w:val="28"/>
          <w:szCs w:val="28"/>
        </w:rPr>
        <w:t>учебный год разработан в соответствии с:</w:t>
      </w: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 Федеральным законом от 29.12.2012г. № 273-ФЗ «Об образовании в Российской Федерации»;</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образовательным программам дошкольного образования» ;</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 Примерной основной общеобразовательной программой «От рождения до школы» под редакцией Н.Е. Вераксы, Т.С. Комаровой, М.А. Васильевой. 3-е издание, исправленное и дополненное.</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 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 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D57CA7">
      <w:pPr>
        <w:spacing w:after="0" w:line="240" w:lineRule="auto"/>
        <w:ind w:firstLine="567"/>
        <w:jc w:val="both"/>
        <w:rPr>
          <w:rFonts w:ascii="Times New Roman" w:hAnsi="Times New Roman"/>
          <w:sz w:val="28"/>
          <w:szCs w:val="28"/>
        </w:rPr>
      </w:pPr>
      <w:r w:rsidRPr="00D57CA7">
        <w:rPr>
          <w:rFonts w:ascii="Times New Roman" w:hAnsi="Times New Roman"/>
          <w:sz w:val="28"/>
          <w:szCs w:val="28"/>
        </w:rPr>
        <w:t>-Письмом  «Комментарии к ФГОС дошкольного образования» Министерства образования и науки Российской Федерации от 28.02.2014 г. № 08-249</w:t>
      </w:r>
    </w:p>
    <w:p w:rsidR="00125893" w:rsidRPr="00D57CA7" w:rsidRDefault="00125893" w:rsidP="00D57CA7">
      <w:pPr>
        <w:spacing w:after="0" w:line="240" w:lineRule="auto"/>
        <w:ind w:firstLine="567"/>
        <w:jc w:val="both"/>
        <w:rPr>
          <w:rFonts w:ascii="Times New Roman" w:hAnsi="Times New Roman"/>
          <w:sz w:val="28"/>
          <w:szCs w:val="28"/>
        </w:rPr>
      </w:pPr>
    </w:p>
    <w:p w:rsidR="00125893" w:rsidRDefault="00125893" w:rsidP="006846B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t>Учебн</w:t>
      </w:r>
      <w:r>
        <w:rPr>
          <w:rFonts w:ascii="Times New Roman" w:hAnsi="Times New Roman"/>
          <w:sz w:val="28"/>
          <w:szCs w:val="28"/>
        </w:rPr>
        <w:t xml:space="preserve">ый план </w:t>
      </w:r>
      <w:r w:rsidR="00AA5C72">
        <w:rPr>
          <w:rFonts w:ascii="Times New Roman" w:hAnsi="Times New Roman"/>
          <w:sz w:val="28"/>
          <w:szCs w:val="28"/>
        </w:rPr>
        <w:t>МК</w:t>
      </w:r>
      <w:r w:rsidR="0005202B" w:rsidRPr="0005202B">
        <w:rPr>
          <w:rFonts w:ascii="Times New Roman" w:hAnsi="Times New Roman"/>
          <w:sz w:val="28"/>
          <w:szCs w:val="28"/>
        </w:rPr>
        <w:t xml:space="preserve">ДОУ « Детский сад  «Ромашка» </w:t>
      </w:r>
      <w:r w:rsidR="0005202B">
        <w:rPr>
          <w:rFonts w:ascii="Times New Roman" w:hAnsi="Times New Roman"/>
          <w:sz w:val="28"/>
          <w:szCs w:val="28"/>
        </w:rPr>
        <w:t>на 2020– 2021</w:t>
      </w:r>
      <w:r w:rsidRPr="00D57CA7">
        <w:rPr>
          <w:rFonts w:ascii="Times New Roman" w:hAnsi="Times New Roman"/>
          <w:sz w:val="28"/>
          <w:szCs w:val="28"/>
        </w:rPr>
        <w:t xml:space="preserve">  учебный год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w:t>
      </w:r>
    </w:p>
    <w:p w:rsidR="00125893" w:rsidRPr="00D57CA7" w:rsidRDefault="00125893" w:rsidP="006846BB">
      <w:pPr>
        <w:tabs>
          <w:tab w:val="left" w:pos="567"/>
        </w:tabs>
        <w:spacing w:after="0" w:line="240" w:lineRule="auto"/>
        <w:ind w:firstLine="567"/>
        <w:jc w:val="both"/>
        <w:rPr>
          <w:rFonts w:ascii="Times New Roman" w:hAnsi="Times New Roman"/>
          <w:sz w:val="28"/>
          <w:szCs w:val="28"/>
        </w:rPr>
      </w:pPr>
    </w:p>
    <w:p w:rsidR="00AA5C72" w:rsidRDefault="00125893" w:rsidP="00316C77">
      <w:pPr>
        <w:spacing w:after="0" w:line="240" w:lineRule="auto"/>
        <w:ind w:firstLine="567"/>
        <w:jc w:val="both"/>
        <w:rPr>
          <w:rFonts w:ascii="Times New Roman" w:hAnsi="Times New Roman"/>
          <w:sz w:val="28"/>
          <w:szCs w:val="28"/>
        </w:rPr>
      </w:pPr>
      <w:r>
        <w:rPr>
          <w:rFonts w:ascii="Times New Roman" w:hAnsi="Times New Roman"/>
          <w:sz w:val="28"/>
          <w:szCs w:val="28"/>
        </w:rPr>
        <w:t> </w:t>
      </w:r>
    </w:p>
    <w:p w:rsidR="00AA5C72" w:rsidRDefault="00AA5C72" w:rsidP="00316C77">
      <w:pPr>
        <w:spacing w:after="0" w:line="240" w:lineRule="auto"/>
        <w:ind w:firstLine="567"/>
        <w:jc w:val="both"/>
        <w:rPr>
          <w:rFonts w:ascii="Times New Roman" w:hAnsi="Times New Roman"/>
          <w:sz w:val="28"/>
          <w:szCs w:val="28"/>
        </w:rPr>
      </w:pPr>
    </w:p>
    <w:p w:rsidR="00AA5C72" w:rsidRDefault="00AA5C72" w:rsidP="00316C77">
      <w:pPr>
        <w:spacing w:after="0" w:line="240" w:lineRule="auto"/>
        <w:ind w:firstLine="567"/>
        <w:jc w:val="both"/>
        <w:rPr>
          <w:rFonts w:ascii="Times New Roman" w:hAnsi="Times New Roman"/>
          <w:sz w:val="28"/>
          <w:szCs w:val="28"/>
        </w:rPr>
      </w:pPr>
    </w:p>
    <w:p w:rsidR="00AA5C72" w:rsidRDefault="00AA5C72" w:rsidP="00316C77">
      <w:pPr>
        <w:spacing w:after="0" w:line="240" w:lineRule="auto"/>
        <w:ind w:firstLine="567"/>
        <w:jc w:val="both"/>
        <w:rPr>
          <w:rFonts w:ascii="Times New Roman" w:hAnsi="Times New Roman"/>
          <w:sz w:val="28"/>
          <w:szCs w:val="28"/>
        </w:rPr>
      </w:pPr>
    </w:p>
    <w:p w:rsidR="00AA5C72" w:rsidRDefault="00AA5C72" w:rsidP="00316C77">
      <w:pPr>
        <w:spacing w:after="0" w:line="240" w:lineRule="auto"/>
        <w:ind w:firstLine="567"/>
        <w:jc w:val="both"/>
        <w:rPr>
          <w:rFonts w:ascii="Times New Roman" w:hAnsi="Times New Roman"/>
          <w:sz w:val="28"/>
          <w:szCs w:val="28"/>
        </w:rPr>
      </w:pPr>
    </w:p>
    <w:p w:rsidR="00AA5C72" w:rsidRDefault="00AA5C72" w:rsidP="00316C77">
      <w:pPr>
        <w:spacing w:after="0" w:line="240" w:lineRule="auto"/>
        <w:ind w:firstLine="567"/>
        <w:jc w:val="both"/>
        <w:rPr>
          <w:rFonts w:ascii="Times New Roman" w:hAnsi="Times New Roman"/>
          <w:sz w:val="28"/>
          <w:szCs w:val="28"/>
        </w:rPr>
      </w:pPr>
    </w:p>
    <w:p w:rsidR="00AA5C72" w:rsidRDefault="00AA5C72" w:rsidP="00316C77">
      <w:pPr>
        <w:spacing w:after="0" w:line="240" w:lineRule="auto"/>
        <w:ind w:firstLine="567"/>
        <w:jc w:val="both"/>
        <w:rPr>
          <w:rFonts w:ascii="Times New Roman" w:hAnsi="Times New Roman"/>
          <w:sz w:val="28"/>
          <w:szCs w:val="28"/>
        </w:rPr>
      </w:pPr>
    </w:p>
    <w:p w:rsidR="00125893" w:rsidRPr="00D57CA7" w:rsidRDefault="00125893" w:rsidP="00316C77">
      <w:pPr>
        <w:spacing w:after="0" w:line="240" w:lineRule="auto"/>
        <w:ind w:firstLine="567"/>
        <w:jc w:val="both"/>
        <w:rPr>
          <w:rFonts w:ascii="Times New Roman" w:hAnsi="Times New Roman"/>
          <w:sz w:val="28"/>
          <w:szCs w:val="28"/>
        </w:rPr>
      </w:pPr>
      <w:r w:rsidRPr="00D57CA7">
        <w:rPr>
          <w:rFonts w:ascii="Times New Roman" w:hAnsi="Times New Roman"/>
          <w:sz w:val="28"/>
          <w:szCs w:val="28"/>
        </w:rPr>
        <w:t>Учебный год начинается с 1 сентября и заканчивается 31 мая. Детский са</w:t>
      </w:r>
      <w:r>
        <w:rPr>
          <w:rFonts w:ascii="Times New Roman" w:hAnsi="Times New Roman"/>
          <w:sz w:val="28"/>
          <w:szCs w:val="28"/>
        </w:rPr>
        <w:t>д работает в режиме пятидневной</w:t>
      </w:r>
      <w:r w:rsidRPr="00D57CA7">
        <w:rPr>
          <w:rFonts w:ascii="Times New Roman" w:hAnsi="Times New Roman"/>
          <w:sz w:val="28"/>
          <w:szCs w:val="28"/>
        </w:rPr>
        <w:t xml:space="preserve">  рабочей недели.</w:t>
      </w:r>
    </w:p>
    <w:p w:rsidR="00125893" w:rsidRPr="00D57CA7" w:rsidRDefault="00125893" w:rsidP="006846BB">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00AA5C72">
        <w:rPr>
          <w:rFonts w:ascii="Times New Roman" w:hAnsi="Times New Roman"/>
          <w:sz w:val="28"/>
          <w:szCs w:val="28"/>
        </w:rPr>
        <w:t>МК</w:t>
      </w:r>
      <w:r w:rsidR="0005202B" w:rsidRPr="0005202B">
        <w:rPr>
          <w:rFonts w:ascii="Times New Roman" w:hAnsi="Times New Roman"/>
          <w:sz w:val="28"/>
          <w:szCs w:val="28"/>
        </w:rPr>
        <w:t xml:space="preserve">ДОУ « Детский сад  «Ромашка» </w:t>
      </w:r>
      <w:r w:rsidR="00AA5C72">
        <w:rPr>
          <w:rFonts w:ascii="Times New Roman" w:hAnsi="Times New Roman"/>
          <w:sz w:val="28"/>
          <w:szCs w:val="28"/>
        </w:rPr>
        <w:t xml:space="preserve">на 2022– 2023 </w:t>
      </w:r>
      <w:r w:rsidR="0005202B">
        <w:rPr>
          <w:rFonts w:ascii="Times New Roman" w:hAnsi="Times New Roman"/>
          <w:sz w:val="28"/>
          <w:szCs w:val="28"/>
        </w:rPr>
        <w:t>функционирует 5</w:t>
      </w:r>
      <w:r w:rsidRPr="00D57CA7">
        <w:rPr>
          <w:rFonts w:ascii="Times New Roman" w:hAnsi="Times New Roman"/>
          <w:sz w:val="28"/>
          <w:szCs w:val="28"/>
        </w:rPr>
        <w:t>общеобразовательных групп, укомплектованных в соответствии с возрастными нормами:</w:t>
      </w:r>
    </w:p>
    <w:p w:rsidR="00125893" w:rsidRDefault="0005202B" w:rsidP="0005202B">
      <w:pPr>
        <w:spacing w:after="0" w:line="360" w:lineRule="auto"/>
        <w:ind w:left="1287"/>
        <w:jc w:val="both"/>
        <w:rPr>
          <w:rFonts w:ascii="Times New Roman" w:hAnsi="Times New Roman"/>
          <w:sz w:val="28"/>
          <w:szCs w:val="28"/>
        </w:rPr>
      </w:pPr>
      <w:r>
        <w:rPr>
          <w:rFonts w:ascii="Times New Roman" w:hAnsi="Times New Roman"/>
          <w:sz w:val="28"/>
          <w:szCs w:val="28"/>
        </w:rPr>
        <w:t xml:space="preserve"> младшая группа  (</w:t>
      </w:r>
      <w:r w:rsidR="00125893">
        <w:rPr>
          <w:rFonts w:ascii="Times New Roman" w:hAnsi="Times New Roman"/>
          <w:sz w:val="28"/>
          <w:szCs w:val="28"/>
        </w:rPr>
        <w:t>3</w:t>
      </w:r>
      <w:r>
        <w:rPr>
          <w:rFonts w:ascii="Times New Roman" w:hAnsi="Times New Roman"/>
          <w:sz w:val="28"/>
          <w:szCs w:val="28"/>
        </w:rPr>
        <w:t>-4</w:t>
      </w:r>
      <w:r w:rsidR="00125893">
        <w:rPr>
          <w:rFonts w:ascii="Times New Roman" w:hAnsi="Times New Roman"/>
          <w:sz w:val="28"/>
          <w:szCs w:val="28"/>
        </w:rPr>
        <w:t>года)</w:t>
      </w:r>
    </w:p>
    <w:p w:rsidR="00125893" w:rsidRPr="00D57CA7" w:rsidRDefault="00125893" w:rsidP="006846BB">
      <w:pPr>
        <w:numPr>
          <w:ilvl w:val="0"/>
          <w:numId w:val="1"/>
        </w:numPr>
        <w:spacing w:after="0" w:line="360" w:lineRule="auto"/>
        <w:ind w:firstLine="567"/>
        <w:jc w:val="both"/>
        <w:rPr>
          <w:rFonts w:ascii="Times New Roman" w:hAnsi="Times New Roman"/>
          <w:sz w:val="28"/>
          <w:szCs w:val="28"/>
        </w:rPr>
      </w:pPr>
      <w:r>
        <w:rPr>
          <w:rFonts w:ascii="Times New Roman" w:hAnsi="Times New Roman"/>
          <w:sz w:val="28"/>
          <w:szCs w:val="28"/>
        </w:rPr>
        <w:t>Средняя группа № 1, №2</w:t>
      </w:r>
      <w:r w:rsidRPr="00D57CA7">
        <w:rPr>
          <w:rFonts w:ascii="Times New Roman" w:hAnsi="Times New Roman"/>
          <w:sz w:val="28"/>
          <w:szCs w:val="28"/>
        </w:rPr>
        <w:t xml:space="preserve">  </w:t>
      </w:r>
      <w:r>
        <w:rPr>
          <w:rFonts w:ascii="Times New Roman" w:hAnsi="Times New Roman"/>
          <w:sz w:val="28"/>
          <w:szCs w:val="28"/>
        </w:rPr>
        <w:t>№3</w:t>
      </w:r>
      <w:r w:rsidRPr="00D57CA7">
        <w:rPr>
          <w:rFonts w:ascii="Times New Roman" w:hAnsi="Times New Roman"/>
          <w:sz w:val="28"/>
          <w:szCs w:val="28"/>
        </w:rPr>
        <w:t> (4-5 лет)</w:t>
      </w:r>
    </w:p>
    <w:p w:rsidR="00125893" w:rsidRDefault="0005202B" w:rsidP="006846BB">
      <w:pPr>
        <w:numPr>
          <w:ilvl w:val="0"/>
          <w:numId w:val="1"/>
        </w:numPr>
        <w:spacing w:after="0" w:line="360" w:lineRule="auto"/>
        <w:ind w:firstLine="567"/>
        <w:jc w:val="both"/>
        <w:rPr>
          <w:rFonts w:ascii="Times New Roman" w:hAnsi="Times New Roman"/>
          <w:sz w:val="28"/>
          <w:szCs w:val="28"/>
        </w:rPr>
      </w:pPr>
      <w:r>
        <w:rPr>
          <w:rFonts w:ascii="Times New Roman" w:hAnsi="Times New Roman"/>
          <w:sz w:val="28"/>
          <w:szCs w:val="28"/>
        </w:rPr>
        <w:t>Старшая группа </w:t>
      </w:r>
      <w:r w:rsidR="00125893" w:rsidRPr="00D57CA7">
        <w:rPr>
          <w:rFonts w:ascii="Times New Roman" w:hAnsi="Times New Roman"/>
          <w:sz w:val="28"/>
          <w:szCs w:val="28"/>
        </w:rPr>
        <w:t> (5-6 лет) </w:t>
      </w:r>
    </w:p>
    <w:p w:rsidR="00125893" w:rsidRPr="00D57CA7" w:rsidRDefault="0005202B" w:rsidP="006846BB">
      <w:pPr>
        <w:numPr>
          <w:ilvl w:val="0"/>
          <w:numId w:val="1"/>
        </w:numPr>
        <w:spacing w:after="0" w:line="360" w:lineRule="auto"/>
        <w:ind w:firstLine="567"/>
        <w:jc w:val="both"/>
        <w:rPr>
          <w:rFonts w:ascii="Times New Roman" w:hAnsi="Times New Roman"/>
          <w:sz w:val="28"/>
          <w:szCs w:val="28"/>
        </w:rPr>
      </w:pPr>
      <w:r>
        <w:rPr>
          <w:rFonts w:ascii="Times New Roman" w:hAnsi="Times New Roman"/>
          <w:sz w:val="28"/>
          <w:szCs w:val="28"/>
        </w:rPr>
        <w:t>Подготовительная группа № 1-2</w:t>
      </w:r>
      <w:r w:rsidR="00125893">
        <w:rPr>
          <w:rFonts w:ascii="Times New Roman" w:hAnsi="Times New Roman"/>
          <w:sz w:val="28"/>
          <w:szCs w:val="28"/>
        </w:rPr>
        <w:t xml:space="preserve"> , (6-7 лет)</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Коллектив дошкольного образовательного учреждения работает по Примерной основной общеобразовательной программе дошкольного образования «От рождения до школы» под редакцией Н.Е. Вераксы, Т.С. Комаровой, М.А.Васильевой.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w:t>
      </w:r>
    </w:p>
    <w:p w:rsidR="00125893" w:rsidRPr="00D57CA7" w:rsidRDefault="00BC0C8A" w:rsidP="006846BB">
      <w:pPr>
        <w:spacing w:after="0" w:line="360" w:lineRule="auto"/>
        <w:ind w:firstLine="567"/>
        <w:jc w:val="both"/>
        <w:rPr>
          <w:rFonts w:ascii="Times New Roman" w:hAnsi="Times New Roman"/>
          <w:sz w:val="28"/>
          <w:szCs w:val="28"/>
        </w:rPr>
      </w:pPr>
      <w:r>
        <w:rPr>
          <w:rFonts w:ascii="Times New Roman" w:hAnsi="Times New Roman"/>
          <w:sz w:val="28"/>
          <w:szCs w:val="28"/>
        </w:rPr>
        <w:t>  Учебный план МБ</w:t>
      </w:r>
      <w:r w:rsidR="00125893" w:rsidRPr="00D57CA7">
        <w:rPr>
          <w:rFonts w:ascii="Times New Roman" w:hAnsi="Times New Roman"/>
          <w:sz w:val="28"/>
          <w:szCs w:val="28"/>
        </w:rPr>
        <w:t xml:space="preserve">ДОУ « Детский сад </w:t>
      </w:r>
      <w:r w:rsidR="00125893">
        <w:rPr>
          <w:rFonts w:ascii="Times New Roman" w:hAnsi="Times New Roman"/>
          <w:sz w:val="28"/>
          <w:szCs w:val="28"/>
        </w:rPr>
        <w:t>«</w:t>
      </w:r>
      <w:r>
        <w:rPr>
          <w:rFonts w:ascii="Times New Roman" w:hAnsi="Times New Roman"/>
          <w:sz w:val="28"/>
          <w:szCs w:val="28"/>
        </w:rPr>
        <w:t>Ромашка» соответствует Уставу МБ</w:t>
      </w:r>
      <w:r w:rsidR="00125893" w:rsidRPr="00D57CA7">
        <w:rPr>
          <w:rFonts w:ascii="Times New Roman" w:hAnsi="Times New Roman"/>
          <w:sz w:val="28"/>
          <w:szCs w:val="28"/>
        </w:rPr>
        <w:t>ДОУ, общеобразовательной и парциальным программам, обеспечивая выполнение «Временных (примерных) требований к содержанию и методам воспитания и обучения, реализуемых в ДОУ», гарантирует ребенку получение комплекса образовательных услуг.</w:t>
      </w:r>
    </w:p>
    <w:p w:rsidR="00125893" w:rsidRPr="00D57CA7" w:rsidRDefault="00125893" w:rsidP="006846BB">
      <w:pPr>
        <w:spacing w:after="0" w:line="360" w:lineRule="auto"/>
        <w:ind w:firstLine="567"/>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t>В структуре учебного плана выделяются инвариантная и вариативная часть. Инвариантная  часть обеспечивает выполнение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125893" w:rsidRPr="00D57CA7" w:rsidRDefault="00125893" w:rsidP="006846BB">
      <w:pPr>
        <w:spacing w:after="0" w:line="360" w:lineRule="auto"/>
        <w:ind w:firstLine="567"/>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t>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lastRenderedPageBreak/>
        <w:t>В инвариантную часть плана включены четыре направления, обеспечивающие физкультурно-спортивное, эколого-краеведческое, художественно-эстетическое и нравственно-патриотическое развитие детей.</w:t>
      </w:r>
    </w:p>
    <w:p w:rsidR="00125893" w:rsidRPr="00D57CA7" w:rsidRDefault="00125893" w:rsidP="006846BB">
      <w:pPr>
        <w:spacing w:after="0" w:line="360" w:lineRule="auto"/>
        <w:ind w:firstLine="567"/>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t>Каждому направлению соответствует определенные образовательные области:</w:t>
      </w:r>
    </w:p>
    <w:p w:rsidR="00125893" w:rsidRPr="00D57CA7" w:rsidRDefault="00125893" w:rsidP="006846BB">
      <w:pPr>
        <w:numPr>
          <w:ilvl w:val="0"/>
          <w:numId w:val="2"/>
        </w:numPr>
        <w:tabs>
          <w:tab w:val="clear" w:pos="720"/>
          <w:tab w:val="num" w:pos="567"/>
        </w:tabs>
        <w:spacing w:after="0" w:line="360" w:lineRule="auto"/>
        <w:ind w:left="0" w:firstLine="567"/>
        <w:jc w:val="both"/>
        <w:rPr>
          <w:rFonts w:ascii="Times New Roman" w:hAnsi="Times New Roman"/>
          <w:sz w:val="28"/>
          <w:szCs w:val="28"/>
        </w:rPr>
      </w:pPr>
      <w:r w:rsidRPr="00D57CA7">
        <w:rPr>
          <w:rFonts w:ascii="Times New Roman" w:hAnsi="Times New Roman"/>
          <w:b/>
          <w:bCs/>
          <w:sz w:val="28"/>
          <w:szCs w:val="28"/>
        </w:rPr>
        <w:t>Эколого-краеведческое развитие</w:t>
      </w:r>
      <w:r w:rsidRPr="00D57CA7">
        <w:rPr>
          <w:rFonts w:ascii="Times New Roman" w:hAnsi="Times New Roman"/>
          <w:sz w:val="28"/>
          <w:szCs w:val="28"/>
        </w:rPr>
        <w:t> – «Социально-коммуникативное», «Познавательное», «Речевое»;</w:t>
      </w:r>
    </w:p>
    <w:p w:rsidR="00125893" w:rsidRPr="00D57CA7" w:rsidRDefault="00125893" w:rsidP="006846BB">
      <w:pPr>
        <w:numPr>
          <w:ilvl w:val="0"/>
          <w:numId w:val="2"/>
        </w:numPr>
        <w:tabs>
          <w:tab w:val="clear" w:pos="720"/>
          <w:tab w:val="num" w:pos="567"/>
        </w:tabs>
        <w:spacing w:after="0" w:line="360" w:lineRule="auto"/>
        <w:ind w:left="0" w:firstLine="567"/>
        <w:jc w:val="both"/>
        <w:rPr>
          <w:rFonts w:ascii="Times New Roman" w:hAnsi="Times New Roman"/>
          <w:sz w:val="28"/>
          <w:szCs w:val="28"/>
        </w:rPr>
      </w:pPr>
      <w:r w:rsidRPr="00D57CA7">
        <w:rPr>
          <w:rFonts w:ascii="Times New Roman" w:hAnsi="Times New Roman"/>
          <w:b/>
          <w:bCs/>
          <w:sz w:val="28"/>
          <w:szCs w:val="28"/>
        </w:rPr>
        <w:t>Нравственно-патриотическое  развитие</w:t>
      </w:r>
      <w:r w:rsidRPr="00D57CA7">
        <w:rPr>
          <w:rFonts w:ascii="Times New Roman" w:hAnsi="Times New Roman"/>
          <w:sz w:val="28"/>
          <w:szCs w:val="28"/>
        </w:rPr>
        <w:t> – «Познавательное», «Социально-коммуникативное», «Речевое»;</w:t>
      </w:r>
    </w:p>
    <w:p w:rsidR="00125893" w:rsidRPr="00D57CA7" w:rsidRDefault="00125893" w:rsidP="006846BB">
      <w:pPr>
        <w:numPr>
          <w:ilvl w:val="0"/>
          <w:numId w:val="2"/>
        </w:numPr>
        <w:tabs>
          <w:tab w:val="clear" w:pos="720"/>
          <w:tab w:val="num" w:pos="567"/>
        </w:tabs>
        <w:spacing w:after="0" w:line="360" w:lineRule="auto"/>
        <w:ind w:left="0" w:firstLine="567"/>
        <w:jc w:val="both"/>
        <w:rPr>
          <w:rFonts w:ascii="Times New Roman" w:hAnsi="Times New Roman"/>
          <w:sz w:val="28"/>
          <w:szCs w:val="28"/>
        </w:rPr>
      </w:pPr>
      <w:r w:rsidRPr="00D57CA7">
        <w:rPr>
          <w:rFonts w:ascii="Times New Roman" w:hAnsi="Times New Roman"/>
          <w:b/>
          <w:bCs/>
          <w:sz w:val="28"/>
          <w:szCs w:val="28"/>
        </w:rPr>
        <w:t>Художественно-эстетическое развитие</w:t>
      </w:r>
      <w:r w:rsidRPr="00D57CA7">
        <w:rPr>
          <w:rFonts w:ascii="Times New Roman" w:hAnsi="Times New Roman"/>
          <w:i/>
          <w:iCs/>
          <w:sz w:val="28"/>
          <w:szCs w:val="28"/>
        </w:rPr>
        <w:t> – </w:t>
      </w:r>
      <w:r w:rsidRPr="00D57CA7">
        <w:rPr>
          <w:rFonts w:ascii="Times New Roman" w:hAnsi="Times New Roman"/>
          <w:sz w:val="28"/>
          <w:szCs w:val="28"/>
        </w:rPr>
        <w:t>«Художественно-эстетическое»;</w:t>
      </w:r>
    </w:p>
    <w:p w:rsidR="00125893" w:rsidRPr="006846BB" w:rsidRDefault="00125893" w:rsidP="006846BB">
      <w:pPr>
        <w:numPr>
          <w:ilvl w:val="0"/>
          <w:numId w:val="2"/>
        </w:numPr>
        <w:tabs>
          <w:tab w:val="clear" w:pos="720"/>
          <w:tab w:val="num" w:pos="567"/>
        </w:tabs>
        <w:spacing w:after="0" w:line="360" w:lineRule="auto"/>
        <w:ind w:left="0" w:firstLine="567"/>
        <w:jc w:val="both"/>
        <w:rPr>
          <w:rFonts w:ascii="Times New Roman" w:hAnsi="Times New Roman"/>
          <w:sz w:val="28"/>
          <w:szCs w:val="28"/>
        </w:rPr>
      </w:pPr>
      <w:r w:rsidRPr="00D57CA7">
        <w:rPr>
          <w:rFonts w:ascii="Times New Roman" w:hAnsi="Times New Roman"/>
          <w:b/>
          <w:bCs/>
          <w:sz w:val="28"/>
          <w:szCs w:val="28"/>
        </w:rPr>
        <w:t>Физкультурно-спортивное  развитие</w:t>
      </w:r>
      <w:r w:rsidRPr="00D57CA7">
        <w:rPr>
          <w:rFonts w:ascii="Times New Roman" w:hAnsi="Times New Roman"/>
          <w:sz w:val="28"/>
          <w:szCs w:val="28"/>
        </w:rPr>
        <w:t> – «Физическое развитие».</w:t>
      </w:r>
    </w:p>
    <w:p w:rsidR="00125893" w:rsidRPr="00D57CA7" w:rsidRDefault="00125893" w:rsidP="006846BB">
      <w:pPr>
        <w:spacing w:after="0" w:line="360" w:lineRule="auto"/>
        <w:ind w:firstLine="567"/>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t>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планирование.</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При составлении учебного плана учитывались следующие </w:t>
      </w:r>
      <w:r w:rsidRPr="00D57CA7">
        <w:rPr>
          <w:rFonts w:ascii="Times New Roman" w:hAnsi="Times New Roman"/>
          <w:b/>
          <w:bCs/>
          <w:sz w:val="28"/>
          <w:szCs w:val="28"/>
        </w:rPr>
        <w:t>принципы</w:t>
      </w:r>
      <w:r w:rsidRPr="00D57CA7">
        <w:rPr>
          <w:rFonts w:ascii="Times New Roman" w:hAnsi="Times New Roman"/>
          <w:sz w:val="28"/>
          <w:szCs w:val="28"/>
        </w:rPr>
        <w:t>:</w:t>
      </w:r>
    </w:p>
    <w:p w:rsidR="00125893" w:rsidRPr="00D57CA7" w:rsidRDefault="00125893" w:rsidP="006846BB">
      <w:pPr>
        <w:tabs>
          <w:tab w:val="left" w:pos="284"/>
          <w:tab w:val="left" w:pos="426"/>
          <w:tab w:val="left" w:pos="1276"/>
        </w:tabs>
        <w:spacing w:after="0" w:line="360" w:lineRule="auto"/>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sym w:font="Symbol" w:char="F0B7"/>
      </w:r>
      <w:r w:rsidRPr="00D57CA7">
        <w:rPr>
          <w:rFonts w:ascii="Times New Roman" w:hAnsi="Times New Roman"/>
          <w:sz w:val="28"/>
          <w:szCs w:val="28"/>
        </w:rPr>
        <w:t>принцип развивающего образования, целью которого является развитие ребенка;</w:t>
      </w:r>
    </w:p>
    <w:p w:rsidR="00125893" w:rsidRPr="00D57CA7" w:rsidRDefault="00125893" w:rsidP="006846BB">
      <w:pPr>
        <w:tabs>
          <w:tab w:val="left" w:pos="284"/>
          <w:tab w:val="left" w:pos="426"/>
          <w:tab w:val="left" w:pos="1276"/>
        </w:tabs>
        <w:spacing w:after="0" w:line="360" w:lineRule="auto"/>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sym w:font="Symbol" w:char="F0B7"/>
      </w:r>
      <w:r w:rsidRPr="00D57CA7">
        <w:rPr>
          <w:rFonts w:ascii="Times New Roman" w:hAnsi="Times New Roman"/>
          <w:sz w:val="28"/>
          <w:szCs w:val="28"/>
        </w:rPr>
        <w:t>принцип научной обоснованности и практической применимости;</w:t>
      </w:r>
    </w:p>
    <w:p w:rsidR="00125893" w:rsidRPr="00D57CA7" w:rsidRDefault="00125893" w:rsidP="006846BB">
      <w:pPr>
        <w:tabs>
          <w:tab w:val="left" w:pos="284"/>
          <w:tab w:val="left" w:pos="426"/>
          <w:tab w:val="left" w:pos="1276"/>
        </w:tabs>
        <w:spacing w:after="0" w:line="360" w:lineRule="auto"/>
        <w:jc w:val="both"/>
        <w:rPr>
          <w:rFonts w:ascii="Times New Roman" w:hAnsi="Times New Roman"/>
          <w:sz w:val="28"/>
          <w:szCs w:val="28"/>
        </w:rPr>
      </w:pPr>
      <w:r w:rsidRPr="00D57CA7">
        <w:rPr>
          <w:rFonts w:ascii="Times New Roman" w:hAnsi="Times New Roman"/>
          <w:sz w:val="28"/>
          <w:szCs w:val="28"/>
        </w:rPr>
        <w:t>      </w:t>
      </w:r>
      <w:r>
        <w:rPr>
          <w:rFonts w:ascii="Times New Roman" w:hAnsi="Times New Roman"/>
          <w:sz w:val="28"/>
          <w:szCs w:val="28"/>
        </w:rPr>
        <w:t>  </w:t>
      </w:r>
      <w:r w:rsidRPr="00D57CA7">
        <w:rPr>
          <w:rFonts w:ascii="Times New Roman" w:hAnsi="Times New Roman"/>
          <w:sz w:val="28"/>
          <w:szCs w:val="28"/>
        </w:rPr>
        <w:sym w:font="Symbol" w:char="F0B7"/>
      </w:r>
      <w:r w:rsidRPr="00D57CA7">
        <w:rPr>
          <w:rFonts w:ascii="Times New Roman" w:hAnsi="Times New Roman"/>
          <w:sz w:val="28"/>
          <w:szCs w:val="28"/>
        </w:rPr>
        <w:t>принцип соответствия критериям полноты, необходимости и достаточности;</w:t>
      </w:r>
    </w:p>
    <w:p w:rsidR="00125893" w:rsidRPr="00D57CA7" w:rsidRDefault="00125893" w:rsidP="006846BB">
      <w:pPr>
        <w:tabs>
          <w:tab w:val="left" w:pos="284"/>
          <w:tab w:val="left" w:pos="426"/>
          <w:tab w:val="left" w:pos="1276"/>
        </w:tabs>
        <w:spacing w:after="0" w:line="360" w:lineRule="auto"/>
        <w:jc w:val="both"/>
        <w:rPr>
          <w:rFonts w:ascii="Times New Roman" w:hAnsi="Times New Roman"/>
          <w:sz w:val="28"/>
          <w:szCs w:val="28"/>
        </w:rPr>
      </w:pPr>
      <w:r>
        <w:rPr>
          <w:rFonts w:ascii="Times New Roman" w:hAnsi="Times New Roman"/>
          <w:sz w:val="28"/>
          <w:szCs w:val="28"/>
        </w:rPr>
        <w:t>        </w:t>
      </w:r>
      <w:r w:rsidRPr="00D57CA7">
        <w:rPr>
          <w:rFonts w:ascii="Times New Roman" w:hAnsi="Times New Roman"/>
          <w:sz w:val="28"/>
          <w:szCs w:val="28"/>
        </w:rPr>
        <w:sym w:font="Symbol" w:char="F0B7"/>
      </w:r>
      <w:r w:rsidRPr="00D57CA7">
        <w:rPr>
          <w:rFonts w:ascii="Times New Roman" w:hAnsi="Times New Roman"/>
          <w:sz w:val="28"/>
          <w:szCs w:val="28"/>
        </w:rPr>
        <w:t>принцип обеспечения единства воспитательных, развивающих и обучающих целей изадач процесса образования дошкольников, в процессе реализации которыхформируются знания, умения, навыки, которые имеют непосредственное отношение кразвитию дошкольников;</w:t>
      </w:r>
    </w:p>
    <w:p w:rsidR="00125893" w:rsidRDefault="00125893" w:rsidP="006846BB">
      <w:pPr>
        <w:tabs>
          <w:tab w:val="left" w:pos="284"/>
          <w:tab w:val="left" w:pos="567"/>
          <w:tab w:val="left" w:pos="1276"/>
        </w:tabs>
        <w:spacing w:after="0" w:line="360" w:lineRule="auto"/>
        <w:jc w:val="both"/>
        <w:rPr>
          <w:rFonts w:ascii="Times New Roman" w:hAnsi="Times New Roman"/>
          <w:sz w:val="28"/>
          <w:szCs w:val="28"/>
        </w:rPr>
      </w:pPr>
      <w:r>
        <w:rPr>
          <w:rFonts w:ascii="Times New Roman" w:hAnsi="Times New Roman"/>
          <w:sz w:val="28"/>
          <w:szCs w:val="28"/>
        </w:rPr>
        <w:lastRenderedPageBreak/>
        <w:tab/>
      </w:r>
      <w:r w:rsidRPr="00D57CA7">
        <w:rPr>
          <w:rFonts w:ascii="Times New Roman" w:hAnsi="Times New Roman"/>
          <w:sz w:val="28"/>
          <w:szCs w:val="28"/>
        </w:rPr>
        <w:sym w:font="Symbol" w:char="F0B7"/>
      </w:r>
      <w:r w:rsidRPr="00D57CA7">
        <w:rPr>
          <w:rFonts w:ascii="Times New Roman" w:hAnsi="Times New Roman"/>
          <w:sz w:val="28"/>
          <w:szCs w:val="28"/>
        </w:rPr>
        <w:t>принцип интеграции непосредственно образовательных областей в соответствии свозрастными возможностями и особенностями воспитанников, спецификой ивозможностями образовательных областей;</w:t>
      </w:r>
      <w:r>
        <w:rPr>
          <w:rFonts w:ascii="Times New Roman" w:hAnsi="Times New Roman"/>
          <w:sz w:val="28"/>
          <w:szCs w:val="28"/>
        </w:rPr>
        <w:tab/>
      </w:r>
      <w:r>
        <w:rPr>
          <w:rFonts w:ascii="Times New Roman" w:hAnsi="Times New Roman"/>
          <w:sz w:val="28"/>
          <w:szCs w:val="28"/>
        </w:rPr>
        <w:tab/>
      </w:r>
    </w:p>
    <w:p w:rsidR="00125893" w:rsidRPr="00D57CA7" w:rsidRDefault="00125893" w:rsidP="006846BB">
      <w:pPr>
        <w:tabs>
          <w:tab w:val="left" w:pos="284"/>
          <w:tab w:val="left" w:pos="567"/>
          <w:tab w:val="left" w:pos="1276"/>
        </w:tabs>
        <w:spacing w:after="0" w:line="360" w:lineRule="auto"/>
        <w:jc w:val="both"/>
        <w:rPr>
          <w:rFonts w:ascii="Times New Roman" w:hAnsi="Times New Roman"/>
          <w:sz w:val="28"/>
          <w:szCs w:val="28"/>
        </w:rPr>
      </w:pPr>
      <w:r w:rsidRPr="00D57CA7">
        <w:rPr>
          <w:rFonts w:ascii="Times New Roman" w:hAnsi="Times New Roman"/>
          <w:sz w:val="28"/>
          <w:szCs w:val="28"/>
        </w:rPr>
        <w:sym w:font="Symbol" w:char="F0B7"/>
      </w:r>
      <w:r w:rsidRPr="00D57CA7">
        <w:rPr>
          <w:rFonts w:ascii="Times New Roman" w:hAnsi="Times New Roman"/>
          <w:sz w:val="28"/>
          <w:szCs w:val="28"/>
        </w:rPr>
        <w:t>комплексно-тематический принцип построения образовательного процесса;</w:t>
      </w:r>
    </w:p>
    <w:p w:rsidR="00125893" w:rsidRDefault="00125893" w:rsidP="006846BB">
      <w:pPr>
        <w:tabs>
          <w:tab w:val="left" w:pos="284"/>
          <w:tab w:val="left" w:pos="1276"/>
        </w:tabs>
        <w:spacing w:after="0" w:line="360" w:lineRule="auto"/>
        <w:jc w:val="both"/>
        <w:rPr>
          <w:rFonts w:ascii="Times New Roman" w:hAnsi="Times New Roman"/>
          <w:sz w:val="28"/>
          <w:szCs w:val="28"/>
        </w:rPr>
      </w:pPr>
      <w:r>
        <w:rPr>
          <w:rFonts w:ascii="Times New Roman" w:hAnsi="Times New Roman"/>
          <w:sz w:val="28"/>
          <w:szCs w:val="28"/>
        </w:rPr>
        <w:tab/>
      </w:r>
      <w:r w:rsidRPr="00D57CA7">
        <w:rPr>
          <w:rFonts w:ascii="Times New Roman" w:hAnsi="Times New Roman"/>
          <w:sz w:val="28"/>
          <w:szCs w:val="28"/>
        </w:rPr>
        <w:sym w:font="Symbol" w:char="F0B7"/>
      </w:r>
      <w:r w:rsidRPr="00D57CA7">
        <w:rPr>
          <w:rFonts w:ascii="Times New Roman" w:hAnsi="Times New Roman"/>
          <w:sz w:val="28"/>
          <w:szCs w:val="28"/>
        </w:rPr>
        <w:t xml:space="preserve">решение программных образовательных задач в совместной деятельности взрослого идетей и самостоятельной деятельности детей не только в рамках непосредственнообразовательной деятельности, но и при проведении режимных моментов всоответствии со спецификой дошкольного образования;  </w:t>
      </w:r>
    </w:p>
    <w:p w:rsidR="00125893" w:rsidRPr="00D57CA7" w:rsidRDefault="00125893" w:rsidP="006846BB">
      <w:pPr>
        <w:tabs>
          <w:tab w:val="left" w:pos="284"/>
          <w:tab w:val="left" w:pos="567"/>
          <w:tab w:val="left" w:pos="1276"/>
        </w:tabs>
        <w:spacing w:after="0" w:line="360" w:lineRule="auto"/>
        <w:jc w:val="both"/>
        <w:rPr>
          <w:rFonts w:ascii="Times New Roman" w:hAnsi="Times New Roman"/>
          <w:sz w:val="28"/>
          <w:szCs w:val="28"/>
        </w:rPr>
      </w:pPr>
      <w:r w:rsidRPr="00D57CA7">
        <w:rPr>
          <w:rFonts w:ascii="Times New Roman" w:hAnsi="Times New Roman"/>
          <w:sz w:val="28"/>
          <w:szCs w:val="28"/>
        </w:rPr>
        <w:sym w:font="Symbol" w:char="F0B7"/>
      </w:r>
      <w:r w:rsidRPr="00D57CA7">
        <w:rPr>
          <w:rFonts w:ascii="Times New Roman" w:hAnsi="Times New Roman"/>
          <w:sz w:val="28"/>
          <w:szCs w:val="28"/>
        </w:rPr>
        <w:t>построение непосредственно образовательного процесса с учетом возрастныхособенностей дошкольников, используя разные формы работы.</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2.4.1.3049-13): </w:t>
      </w:r>
    </w:p>
    <w:p w:rsidR="00125893"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Продолжительность непрерывной непосредственно образовательной деятельности:</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для детей от 3 до 4  лет – не более 15 минут,</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для детей от 4  до 5 лет – не более 20 минут,</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для детей от 5 до 6  лет – не более 25 минут,</w:t>
      </w:r>
    </w:p>
    <w:p w:rsidR="00125893"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для детей от  6 до 7  лет – не более 30 минут.</w:t>
      </w:r>
    </w:p>
    <w:p w:rsidR="00125893" w:rsidRPr="00D57CA7" w:rsidRDefault="00125893" w:rsidP="006846BB">
      <w:pPr>
        <w:spacing w:after="0" w:line="360" w:lineRule="auto"/>
        <w:ind w:firstLine="567"/>
        <w:jc w:val="both"/>
        <w:rPr>
          <w:rFonts w:ascii="Times New Roman" w:hAnsi="Times New Roman"/>
          <w:sz w:val="28"/>
          <w:szCs w:val="28"/>
        </w:rPr>
      </w:pP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Максимально допустимый объём образовательной нагрузки в первой половине дня:</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в младшей и средней группах не превышает 30 и 40 минут соответственно,</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в старшей и подготовительной группах  – 45 минут и 1,5 часа соответственно.</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В середине времени, отведённого на непрерывную образовательную деятельность, проводятся физкультурные минутки.</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lastRenderedPageBreak/>
        <w:t>Перерывы между периодами непрерывной образовательной деятельности – не менее 10 минут.</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b/>
          <w:bCs/>
          <w:sz w:val="28"/>
          <w:szCs w:val="28"/>
        </w:rPr>
        <w:t>Форма организации занятий   с 3 до 7 лет (фронтальные).</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sz w:val="28"/>
          <w:szCs w:val="28"/>
        </w:rPr>
        <w:t>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b/>
          <w:bCs/>
          <w:sz w:val="28"/>
          <w:szCs w:val="28"/>
        </w:rPr>
        <w:t> </w:t>
      </w:r>
      <w:r w:rsidR="00AA5C72">
        <w:rPr>
          <w:rFonts w:ascii="Times New Roman" w:hAnsi="Times New Roman"/>
          <w:b/>
          <w:bCs/>
          <w:sz w:val="28"/>
          <w:szCs w:val="28"/>
        </w:rPr>
        <w:t>Организация жизнедеятельности МК</w:t>
      </w:r>
      <w:r w:rsidRPr="00D57CA7">
        <w:rPr>
          <w:rFonts w:ascii="Times New Roman" w:hAnsi="Times New Roman"/>
          <w:b/>
          <w:bCs/>
          <w:sz w:val="28"/>
          <w:szCs w:val="28"/>
        </w:rPr>
        <w:t>ДОУ предусматривает, как организованные педагогами совместно с детьми (НОД, развлечения, кружки) формы детской деятельности, так и самостоятельную деятельность детей. Режим дня и сетка занятий соот</w:t>
      </w:r>
      <w:r w:rsidR="00AA5C72">
        <w:rPr>
          <w:rFonts w:ascii="Times New Roman" w:hAnsi="Times New Roman"/>
          <w:b/>
          <w:bCs/>
          <w:sz w:val="28"/>
          <w:szCs w:val="28"/>
        </w:rPr>
        <w:t>ветствуют виду и направлению  МК</w:t>
      </w:r>
      <w:r w:rsidRPr="00D57CA7">
        <w:rPr>
          <w:rFonts w:ascii="Times New Roman" w:hAnsi="Times New Roman"/>
          <w:b/>
          <w:bCs/>
          <w:sz w:val="28"/>
          <w:szCs w:val="28"/>
        </w:rPr>
        <w:t>ДОУ.</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i/>
          <w:iCs/>
          <w:sz w:val="28"/>
          <w:szCs w:val="28"/>
        </w:rPr>
        <w:t>Парциальные программы</w:t>
      </w:r>
      <w:r w:rsidRPr="00D57CA7">
        <w:rPr>
          <w:rFonts w:ascii="Times New Roman" w:hAnsi="Times New Roman"/>
          <w:sz w:val="28"/>
          <w:szCs w:val="28"/>
        </w:rPr>
        <w:t> являются дополнением к Примерной основной общеобразовательной программе дошкольного образования «От рождения до школы» под редакцией Н.Е. Вераксы, Т.С. Комаровой, М.А.Васильевой  и составляют не более 40% от общей учебной нагрузки.</w:t>
      </w:r>
    </w:p>
    <w:p w:rsidR="00125893" w:rsidRDefault="00125893" w:rsidP="006846BB">
      <w:pPr>
        <w:spacing w:after="0" w:line="360" w:lineRule="auto"/>
        <w:ind w:firstLine="567"/>
        <w:jc w:val="both"/>
        <w:rPr>
          <w:rFonts w:ascii="Times New Roman" w:hAnsi="Times New Roman"/>
          <w:b/>
          <w:bCs/>
          <w:sz w:val="28"/>
          <w:szCs w:val="28"/>
        </w:rPr>
      </w:pPr>
      <w:r w:rsidRPr="00D57CA7">
        <w:rPr>
          <w:rFonts w:ascii="Times New Roman" w:hAnsi="Times New Roman"/>
          <w:b/>
          <w:bCs/>
          <w:sz w:val="28"/>
          <w:szCs w:val="28"/>
        </w:rPr>
        <w:t>        </w:t>
      </w:r>
    </w:p>
    <w:p w:rsidR="00125893" w:rsidRPr="00D57CA7" w:rsidRDefault="00125893" w:rsidP="006846BB">
      <w:pPr>
        <w:spacing w:after="0" w:line="360" w:lineRule="auto"/>
        <w:ind w:firstLine="567"/>
        <w:jc w:val="both"/>
        <w:rPr>
          <w:rFonts w:ascii="Times New Roman" w:hAnsi="Times New Roman"/>
          <w:sz w:val="28"/>
          <w:szCs w:val="28"/>
        </w:rPr>
      </w:pPr>
      <w:r w:rsidRPr="00D57CA7">
        <w:rPr>
          <w:rFonts w:ascii="Times New Roman" w:hAnsi="Times New Roman"/>
          <w:b/>
          <w:bCs/>
          <w:sz w:val="28"/>
          <w:szCs w:val="28"/>
        </w:rPr>
        <w:t xml:space="preserve"> Вариативная часть учебного плана </w:t>
      </w:r>
      <w:r w:rsidRPr="00D57CA7">
        <w:rPr>
          <w:rFonts w:ascii="Times New Roman" w:hAnsi="Times New Roman"/>
          <w:sz w:val="28"/>
          <w:szCs w:val="28"/>
        </w:rPr>
        <w:t> часть учебного плана, формируемая участниками образовательного процесса ДОУ, обеспечивает вариативность образования, отражает приоритетное нап</w:t>
      </w:r>
      <w:r w:rsidR="00AA5C72">
        <w:rPr>
          <w:rFonts w:ascii="Times New Roman" w:hAnsi="Times New Roman"/>
          <w:sz w:val="28"/>
          <w:szCs w:val="28"/>
        </w:rPr>
        <w:t>равление деятельности МК</w:t>
      </w:r>
      <w:r w:rsidR="00B57627">
        <w:rPr>
          <w:rFonts w:ascii="Times New Roman" w:hAnsi="Times New Roman"/>
          <w:sz w:val="28"/>
          <w:szCs w:val="28"/>
        </w:rPr>
        <w:t>ДОУ «Ромашка</w:t>
      </w:r>
      <w:r>
        <w:rPr>
          <w:rFonts w:ascii="Times New Roman" w:hAnsi="Times New Roman"/>
          <w:sz w:val="28"/>
          <w:szCs w:val="28"/>
        </w:rPr>
        <w:t>»</w:t>
      </w:r>
      <w:r w:rsidRPr="00D57CA7">
        <w:rPr>
          <w:rFonts w:ascii="Times New Roman" w:hAnsi="Times New Roman"/>
          <w:sz w:val="28"/>
          <w:szCs w:val="28"/>
        </w:rPr>
        <w:t xml:space="preserve"> и расширение области образовательных услуг для воспитанников.</w:t>
      </w:r>
    </w:p>
    <w:p w:rsidR="00AA5C72" w:rsidRDefault="00AA5C72" w:rsidP="00C85768">
      <w:pPr>
        <w:spacing w:after="0" w:line="360" w:lineRule="auto"/>
        <w:ind w:firstLine="567"/>
        <w:jc w:val="both"/>
        <w:rPr>
          <w:rFonts w:ascii="Times New Roman" w:hAnsi="Times New Roman"/>
          <w:sz w:val="28"/>
          <w:szCs w:val="28"/>
        </w:rPr>
      </w:pPr>
    </w:p>
    <w:p w:rsidR="00AA5C72" w:rsidRDefault="00AA5C72" w:rsidP="00C85768">
      <w:pPr>
        <w:spacing w:after="0" w:line="360" w:lineRule="auto"/>
        <w:ind w:firstLine="567"/>
        <w:jc w:val="both"/>
        <w:rPr>
          <w:rFonts w:ascii="Times New Roman" w:hAnsi="Times New Roman"/>
          <w:sz w:val="28"/>
          <w:szCs w:val="28"/>
        </w:rPr>
      </w:pPr>
    </w:p>
    <w:p w:rsidR="00AA5C72" w:rsidRDefault="00AA5C72" w:rsidP="00C85768">
      <w:pPr>
        <w:spacing w:after="0" w:line="360" w:lineRule="auto"/>
        <w:ind w:firstLine="567"/>
        <w:jc w:val="both"/>
        <w:rPr>
          <w:rFonts w:ascii="Times New Roman" w:hAnsi="Times New Roman"/>
          <w:sz w:val="28"/>
          <w:szCs w:val="28"/>
        </w:rPr>
      </w:pPr>
    </w:p>
    <w:p w:rsidR="00125893" w:rsidRDefault="00125893" w:rsidP="00C85768">
      <w:pPr>
        <w:spacing w:after="0" w:line="360" w:lineRule="auto"/>
        <w:ind w:firstLine="567"/>
        <w:jc w:val="both"/>
        <w:rPr>
          <w:rFonts w:ascii="Times New Roman" w:hAnsi="Times New Roman"/>
          <w:sz w:val="28"/>
          <w:szCs w:val="28"/>
        </w:rPr>
        <w:sectPr w:rsidR="00125893" w:rsidSect="00C85768">
          <w:pgSz w:w="11906" w:h="16838"/>
          <w:pgMar w:top="1134" w:right="851" w:bottom="1134" w:left="1701" w:header="709" w:footer="709"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08"/>
          <w:docGrid w:linePitch="360"/>
        </w:sectPr>
      </w:pPr>
      <w:r w:rsidRPr="00D57CA7">
        <w:rPr>
          <w:rFonts w:ascii="Times New Roman" w:hAnsi="Times New Roman"/>
          <w:sz w:val="28"/>
          <w:szCs w:val="28"/>
        </w:rPr>
        <w:t>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w:t>
      </w:r>
      <w:r>
        <w:rPr>
          <w:rFonts w:ascii="Times New Roman" w:hAnsi="Times New Roman"/>
          <w:sz w:val="28"/>
          <w:szCs w:val="28"/>
        </w:rPr>
        <w:t>ивные праздники, экскурсии и др</w:t>
      </w:r>
    </w:p>
    <w:p w:rsidR="00125893" w:rsidRDefault="00125893" w:rsidP="00C85768">
      <w:pPr>
        <w:widowControl w:val="0"/>
        <w:suppressAutoHyphens/>
        <w:spacing w:after="0" w:line="240" w:lineRule="auto"/>
        <w:jc w:val="center"/>
        <w:rPr>
          <w:rFonts w:ascii="Times New Roman" w:hAnsi="Times New Roman"/>
          <w:b/>
          <w:bCs/>
          <w:kern w:val="2"/>
          <w:sz w:val="28"/>
          <w:szCs w:val="28"/>
          <w:lang w:eastAsia="hi-IN" w:bidi="hi-IN"/>
        </w:rPr>
      </w:pPr>
      <w:r>
        <w:rPr>
          <w:rFonts w:ascii="Times New Roman" w:hAnsi="Times New Roman"/>
          <w:b/>
          <w:bCs/>
          <w:kern w:val="2"/>
          <w:sz w:val="28"/>
          <w:szCs w:val="28"/>
          <w:lang w:eastAsia="hi-IN" w:bidi="hi-IN"/>
        </w:rPr>
        <w:lastRenderedPageBreak/>
        <w:t>Учебный план</w:t>
      </w:r>
    </w:p>
    <w:p w:rsidR="00125893" w:rsidRDefault="00BC0C8A" w:rsidP="00C85768">
      <w:pPr>
        <w:widowControl w:val="0"/>
        <w:suppressAutoHyphens/>
        <w:spacing w:after="0" w:line="240" w:lineRule="auto"/>
        <w:jc w:val="center"/>
        <w:rPr>
          <w:rFonts w:ascii="Times New Roman" w:hAnsi="Times New Roman"/>
          <w:b/>
          <w:bCs/>
          <w:kern w:val="2"/>
          <w:sz w:val="28"/>
          <w:szCs w:val="28"/>
          <w:lang w:eastAsia="hi-IN" w:bidi="hi-IN"/>
        </w:rPr>
      </w:pPr>
      <w:r>
        <w:rPr>
          <w:rFonts w:ascii="Times New Roman" w:hAnsi="Times New Roman"/>
          <w:b/>
          <w:bCs/>
          <w:kern w:val="2"/>
          <w:sz w:val="28"/>
          <w:szCs w:val="28"/>
          <w:lang w:eastAsia="hi-IN" w:bidi="hi-IN"/>
        </w:rPr>
        <w:t>на 2021-2022</w:t>
      </w:r>
      <w:r w:rsidR="00125893">
        <w:rPr>
          <w:rFonts w:ascii="Times New Roman" w:hAnsi="Times New Roman"/>
          <w:b/>
          <w:bCs/>
          <w:kern w:val="2"/>
          <w:sz w:val="28"/>
          <w:szCs w:val="28"/>
          <w:lang w:eastAsia="hi-IN" w:bidi="hi-IN"/>
        </w:rPr>
        <w:t>уч.год</w:t>
      </w:r>
    </w:p>
    <w:p w:rsidR="00125893" w:rsidRPr="00C85768" w:rsidRDefault="00125893" w:rsidP="00C85768">
      <w:pPr>
        <w:widowControl w:val="0"/>
        <w:suppressAutoHyphens/>
        <w:spacing w:after="0" w:line="240" w:lineRule="auto"/>
        <w:jc w:val="center"/>
        <w:rPr>
          <w:rFonts w:ascii="Times New Roman" w:hAnsi="Times New Roman"/>
          <w:b/>
          <w:bCs/>
          <w:kern w:val="2"/>
          <w:sz w:val="28"/>
          <w:szCs w:val="28"/>
          <w:lang w:eastAsia="hi-IN" w:bidi="hi-IN"/>
        </w:rPr>
      </w:pPr>
      <w:r>
        <w:rPr>
          <w:rFonts w:ascii="Times New Roman" w:hAnsi="Times New Roman"/>
          <w:b/>
          <w:bCs/>
          <w:kern w:val="2"/>
          <w:sz w:val="28"/>
          <w:szCs w:val="28"/>
          <w:lang w:eastAsia="hi-IN" w:bidi="hi-IN"/>
        </w:rPr>
        <w:t>муниципального казенного дошкольного образо</w:t>
      </w:r>
      <w:r w:rsidR="00B57627">
        <w:rPr>
          <w:rFonts w:ascii="Times New Roman" w:hAnsi="Times New Roman"/>
          <w:b/>
          <w:bCs/>
          <w:kern w:val="2"/>
          <w:sz w:val="28"/>
          <w:szCs w:val="28"/>
          <w:lang w:eastAsia="hi-IN" w:bidi="hi-IN"/>
        </w:rPr>
        <w:t>вательного  учреждения «Ромашка</w:t>
      </w:r>
      <w:r>
        <w:rPr>
          <w:rFonts w:ascii="Times New Roman" w:hAnsi="Times New Roman"/>
          <w:b/>
          <w:bCs/>
          <w:kern w:val="2"/>
          <w:sz w:val="28"/>
          <w:szCs w:val="28"/>
          <w:lang w:eastAsia="hi-IN" w:bidi="hi-IN"/>
        </w:rPr>
        <w:t>»</w:t>
      </w:r>
    </w:p>
    <w:p w:rsidR="00125893" w:rsidRDefault="00125893" w:rsidP="00316C77">
      <w:pPr>
        <w:widowControl w:val="0"/>
        <w:suppressAutoHyphens/>
        <w:spacing w:after="0" w:line="240" w:lineRule="auto"/>
        <w:rPr>
          <w:rFonts w:ascii="Times New Roman" w:hAnsi="Times New Roman" w:cs="DejaVu Sans"/>
          <w:b/>
          <w:kern w:val="2"/>
          <w:sz w:val="24"/>
          <w:szCs w:val="24"/>
          <w:lang w:eastAsia="hi-IN" w:bidi="hi-IN"/>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851"/>
        <w:gridCol w:w="142"/>
        <w:gridCol w:w="850"/>
        <w:gridCol w:w="851"/>
        <w:gridCol w:w="850"/>
        <w:gridCol w:w="851"/>
        <w:gridCol w:w="850"/>
        <w:gridCol w:w="992"/>
        <w:gridCol w:w="1134"/>
        <w:gridCol w:w="1134"/>
        <w:gridCol w:w="1134"/>
        <w:gridCol w:w="993"/>
        <w:gridCol w:w="141"/>
        <w:gridCol w:w="1134"/>
      </w:tblGrid>
      <w:tr w:rsidR="00125893" w:rsidTr="00316C77">
        <w:tc>
          <w:tcPr>
            <w:tcW w:w="534"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w:t>
            </w:r>
          </w:p>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p>
          <w:p w:rsidR="00125893" w:rsidRDefault="00125893">
            <w:pPr>
              <w:widowControl w:val="0"/>
              <w:suppressLineNumbers/>
              <w:suppressAutoHyphens/>
              <w:snapToGrid w:val="0"/>
              <w:spacing w:after="0" w:line="240" w:lineRule="auto"/>
              <w:rPr>
                <w:rFonts w:ascii="Times New Roman" w:hAnsi="Times New Roman"/>
                <w:b/>
                <w:bCs/>
                <w:kern w:val="2"/>
                <w:sz w:val="24"/>
                <w:szCs w:val="24"/>
                <w:lang w:eastAsia="hi-IN" w:bidi="hi-IN"/>
              </w:rPr>
            </w:pPr>
          </w:p>
        </w:tc>
        <w:tc>
          <w:tcPr>
            <w:tcW w:w="2409" w:type="dxa"/>
          </w:tcPr>
          <w:p w:rsidR="00125893" w:rsidRDefault="00125893">
            <w:pPr>
              <w:widowControl w:val="0"/>
              <w:suppressAutoHyphens/>
              <w:spacing w:after="0" w:line="240" w:lineRule="auto"/>
              <w:jc w:val="center"/>
              <w:rPr>
                <w:rFonts w:ascii="Liberation Serif" w:eastAsia="Liberation Serif" w:cs="DejaVu Sans"/>
                <w:kern w:val="2"/>
                <w:sz w:val="24"/>
                <w:szCs w:val="24"/>
                <w:lang w:eastAsia="hi-IN" w:bidi="hi-IN"/>
              </w:rPr>
            </w:pPr>
            <w:r>
              <w:rPr>
                <w:rFonts w:ascii="Times New Roman" w:hAnsi="Times New Roman"/>
                <w:b/>
                <w:kern w:val="2"/>
                <w:sz w:val="24"/>
                <w:szCs w:val="24"/>
                <w:lang w:eastAsia="hi-IN" w:bidi="hi-IN"/>
              </w:rPr>
              <w:t>Образовательная область</w:t>
            </w:r>
          </w:p>
        </w:tc>
        <w:tc>
          <w:tcPr>
            <w:tcW w:w="2694" w:type="dxa"/>
            <w:gridSpan w:val="4"/>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 xml:space="preserve"> младшая группа</w:t>
            </w:r>
          </w:p>
        </w:tc>
        <w:tc>
          <w:tcPr>
            <w:tcW w:w="2551" w:type="dxa"/>
            <w:gridSpan w:val="3"/>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средняя группа</w:t>
            </w:r>
          </w:p>
        </w:tc>
        <w:tc>
          <w:tcPr>
            <w:tcW w:w="3260" w:type="dxa"/>
            <w:gridSpan w:val="3"/>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старшая группа</w:t>
            </w:r>
          </w:p>
        </w:tc>
        <w:tc>
          <w:tcPr>
            <w:tcW w:w="3402" w:type="dxa"/>
            <w:gridSpan w:val="4"/>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подготовительная группа</w:t>
            </w:r>
          </w:p>
        </w:tc>
      </w:tr>
      <w:tr w:rsidR="00125893" w:rsidTr="00316C77">
        <w:tc>
          <w:tcPr>
            <w:tcW w:w="534" w:type="dxa"/>
          </w:tcPr>
          <w:p w:rsidR="00125893" w:rsidRDefault="00125893">
            <w:pPr>
              <w:widowControl w:val="0"/>
              <w:suppressLineNumbers/>
              <w:suppressAutoHyphens/>
              <w:snapToGrid w:val="0"/>
              <w:spacing w:after="0" w:line="240" w:lineRule="auto"/>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w:t>
            </w:r>
          </w:p>
        </w:tc>
        <w:tc>
          <w:tcPr>
            <w:tcW w:w="2409" w:type="dxa"/>
          </w:tcPr>
          <w:p w:rsidR="00125893" w:rsidRDefault="00125893">
            <w:pPr>
              <w:widowControl w:val="0"/>
              <w:suppressAutoHyphens/>
              <w:spacing w:after="0" w:line="240" w:lineRule="auto"/>
              <w:jc w:val="center"/>
              <w:rPr>
                <w:rFonts w:ascii="Liberation Serif" w:eastAsia="Liberation Serif" w:cs="DejaVu Sans"/>
                <w:b/>
                <w:kern w:val="2"/>
                <w:sz w:val="24"/>
                <w:szCs w:val="24"/>
                <w:lang w:eastAsia="hi-IN" w:bidi="hi-IN"/>
              </w:rPr>
            </w:pPr>
            <w:r>
              <w:rPr>
                <w:rFonts w:ascii="Times New Roman" w:hAnsi="Times New Roman"/>
                <w:b/>
                <w:kern w:val="2"/>
                <w:sz w:val="24"/>
                <w:szCs w:val="24"/>
                <w:lang w:eastAsia="hi-IN" w:bidi="hi-IN"/>
              </w:rPr>
              <w:t>Вид деятельности</w:t>
            </w:r>
          </w:p>
        </w:tc>
        <w:tc>
          <w:tcPr>
            <w:tcW w:w="851"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неде-лю</w:t>
            </w:r>
          </w:p>
        </w:tc>
        <w:tc>
          <w:tcPr>
            <w:tcW w:w="992" w:type="dxa"/>
            <w:gridSpan w:val="2"/>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месяц</w:t>
            </w:r>
          </w:p>
        </w:tc>
        <w:tc>
          <w:tcPr>
            <w:tcW w:w="851"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год</w:t>
            </w:r>
          </w:p>
        </w:tc>
        <w:tc>
          <w:tcPr>
            <w:tcW w:w="850"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неде-лю</w:t>
            </w:r>
          </w:p>
        </w:tc>
        <w:tc>
          <w:tcPr>
            <w:tcW w:w="851"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месяц</w:t>
            </w:r>
          </w:p>
        </w:tc>
        <w:tc>
          <w:tcPr>
            <w:tcW w:w="850"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год</w:t>
            </w:r>
          </w:p>
        </w:tc>
        <w:tc>
          <w:tcPr>
            <w:tcW w:w="992"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неделю</w:t>
            </w:r>
          </w:p>
        </w:tc>
        <w:tc>
          <w:tcPr>
            <w:tcW w:w="1134"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месяц</w:t>
            </w:r>
          </w:p>
        </w:tc>
        <w:tc>
          <w:tcPr>
            <w:tcW w:w="1134"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год</w:t>
            </w:r>
          </w:p>
        </w:tc>
        <w:tc>
          <w:tcPr>
            <w:tcW w:w="1134"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неделю</w:t>
            </w:r>
          </w:p>
        </w:tc>
        <w:tc>
          <w:tcPr>
            <w:tcW w:w="993"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месяц</w:t>
            </w:r>
          </w:p>
        </w:tc>
        <w:tc>
          <w:tcPr>
            <w:tcW w:w="1275" w:type="dxa"/>
            <w:gridSpan w:val="2"/>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в год</w:t>
            </w:r>
          </w:p>
        </w:tc>
      </w:tr>
      <w:tr w:rsidR="00125893" w:rsidTr="00316C77">
        <w:tc>
          <w:tcPr>
            <w:tcW w:w="5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p>
        </w:tc>
        <w:tc>
          <w:tcPr>
            <w:tcW w:w="2409" w:type="dxa"/>
          </w:tcPr>
          <w:p w:rsidR="00125893" w:rsidRDefault="00125893">
            <w:pPr>
              <w:widowControl w:val="0"/>
              <w:suppressAutoHyphens/>
              <w:spacing w:after="0" w:line="240" w:lineRule="auto"/>
              <w:jc w:val="center"/>
              <w:rPr>
                <w:rFonts w:ascii="Liberation Serif" w:eastAsia="Liberation Serif" w:cs="DejaVu Sans"/>
                <w:kern w:val="2"/>
                <w:sz w:val="24"/>
                <w:szCs w:val="24"/>
                <w:lang w:eastAsia="hi-IN" w:bidi="hi-IN"/>
              </w:rPr>
            </w:pPr>
          </w:p>
        </w:tc>
        <w:tc>
          <w:tcPr>
            <w:tcW w:w="11907" w:type="dxa"/>
            <w:gridSpan w:val="14"/>
          </w:tcPr>
          <w:p w:rsidR="00125893" w:rsidRDefault="00125893">
            <w:pPr>
              <w:widowControl w:val="0"/>
              <w:suppressAutoHyphens/>
              <w:snapToGrid w:val="0"/>
              <w:spacing w:after="0" w:line="240" w:lineRule="auto"/>
              <w:rPr>
                <w:rFonts w:ascii="Times New Roman" w:hAnsi="Times New Roman"/>
                <w:b/>
                <w:kern w:val="2"/>
                <w:sz w:val="24"/>
                <w:szCs w:val="24"/>
                <w:lang w:eastAsia="hi-IN" w:bidi="hi-IN"/>
              </w:rPr>
            </w:pPr>
          </w:p>
        </w:tc>
      </w:tr>
      <w:tr w:rsidR="00125893" w:rsidTr="00316C77">
        <w:tc>
          <w:tcPr>
            <w:tcW w:w="534" w:type="dxa"/>
          </w:tcPr>
          <w:p w:rsidR="00125893" w:rsidRDefault="00125893">
            <w:pPr>
              <w:widowControl w:val="0"/>
              <w:suppressLineNumbers/>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1.1</w:t>
            </w:r>
          </w:p>
        </w:tc>
        <w:tc>
          <w:tcPr>
            <w:tcW w:w="2409" w:type="dxa"/>
          </w:tcPr>
          <w:p w:rsidR="00125893" w:rsidRDefault="00125893">
            <w:pPr>
              <w:widowControl w:val="0"/>
              <w:suppressAutoHyphens/>
              <w:spacing w:after="0" w:line="240" w:lineRule="auto"/>
              <w:rPr>
                <w:rFonts w:ascii="Liberation Serif" w:eastAsia="Liberation Serif" w:cs="DejaVu Sans"/>
                <w:kern w:val="2"/>
                <w:sz w:val="24"/>
                <w:szCs w:val="24"/>
                <w:lang w:eastAsia="hi-IN" w:bidi="hi-IN"/>
              </w:rPr>
            </w:pPr>
            <w:r>
              <w:rPr>
                <w:rFonts w:ascii="Times New Roman" w:hAnsi="Times New Roman"/>
                <w:b/>
                <w:bCs/>
                <w:kern w:val="2"/>
                <w:sz w:val="24"/>
                <w:szCs w:val="24"/>
                <w:lang w:eastAsia="hi-IN" w:bidi="hi-IN"/>
              </w:rPr>
              <w:t>Познавательное развитие</w:t>
            </w:r>
          </w:p>
        </w:tc>
        <w:tc>
          <w:tcPr>
            <w:tcW w:w="993" w:type="dxa"/>
            <w:gridSpan w:val="2"/>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2</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8</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72</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2</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8</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72</w:t>
            </w:r>
          </w:p>
        </w:tc>
        <w:tc>
          <w:tcPr>
            <w:tcW w:w="992"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8</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72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4</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16</w:t>
            </w:r>
          </w:p>
        </w:tc>
        <w:tc>
          <w:tcPr>
            <w:tcW w:w="1134" w:type="dxa"/>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144</w:t>
            </w:r>
          </w:p>
        </w:tc>
      </w:tr>
      <w:tr w:rsidR="00125893" w:rsidTr="00316C77">
        <w:tc>
          <w:tcPr>
            <w:tcW w:w="5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p>
        </w:tc>
        <w:tc>
          <w:tcPr>
            <w:tcW w:w="2409"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 xml:space="preserve">Познавательное развитие </w:t>
            </w:r>
          </w:p>
        </w:tc>
        <w:tc>
          <w:tcPr>
            <w:tcW w:w="993" w:type="dxa"/>
            <w:gridSpan w:val="2"/>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851"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992"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p>
        </w:tc>
        <w:tc>
          <w:tcPr>
            <w:tcW w:w="1134" w:type="dxa"/>
            <w:gridSpan w:val="2"/>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p>
        </w:tc>
        <w:tc>
          <w:tcPr>
            <w:tcW w:w="1134" w:type="dxa"/>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p>
        </w:tc>
      </w:tr>
      <w:tr w:rsidR="00125893" w:rsidTr="00316C77">
        <w:tc>
          <w:tcPr>
            <w:tcW w:w="5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1.2</w:t>
            </w:r>
          </w:p>
        </w:tc>
        <w:tc>
          <w:tcPr>
            <w:tcW w:w="2409" w:type="dxa"/>
          </w:tcPr>
          <w:p w:rsidR="00125893" w:rsidRDefault="00125893">
            <w:pPr>
              <w:widowControl w:val="0"/>
              <w:suppressLineNumbers/>
              <w:suppressAutoHyphens/>
              <w:snapToGrid w:val="0"/>
              <w:spacing w:after="0" w:line="240" w:lineRule="auto"/>
              <w:rPr>
                <w:rFonts w:ascii="Times New Roman" w:hAnsi="Times New Roman"/>
                <w:b/>
                <w:kern w:val="2"/>
                <w:sz w:val="24"/>
                <w:szCs w:val="24"/>
                <w:lang w:eastAsia="hi-IN" w:bidi="hi-IN"/>
              </w:rPr>
            </w:pPr>
            <w:r>
              <w:rPr>
                <w:rFonts w:ascii="Times New Roman" w:hAnsi="Times New Roman"/>
                <w:b/>
                <w:kern w:val="2"/>
                <w:sz w:val="24"/>
                <w:szCs w:val="24"/>
                <w:lang w:eastAsia="hi-IN" w:bidi="hi-IN"/>
              </w:rPr>
              <w:t>Речевое развитие</w:t>
            </w:r>
          </w:p>
        </w:tc>
        <w:tc>
          <w:tcPr>
            <w:tcW w:w="993" w:type="dxa"/>
            <w:gridSpan w:val="2"/>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1</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4</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36</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1</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4</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36</w:t>
            </w:r>
          </w:p>
        </w:tc>
        <w:tc>
          <w:tcPr>
            <w:tcW w:w="992"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8</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72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b/>
                <w:kern w:val="2"/>
                <w:sz w:val="24"/>
                <w:szCs w:val="24"/>
                <w:lang w:eastAsia="hi-IN" w:bidi="hi-IN"/>
              </w:rPr>
            </w:pPr>
            <w:r>
              <w:rPr>
                <w:rFonts w:ascii="Times New Roman" w:hAnsi="Times New Roman"/>
                <w:b/>
                <w:kern w:val="2"/>
                <w:sz w:val="24"/>
                <w:szCs w:val="24"/>
                <w:lang w:eastAsia="hi-IN" w:bidi="hi-IN"/>
              </w:rPr>
              <w:t>2</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8</w:t>
            </w:r>
          </w:p>
        </w:tc>
        <w:tc>
          <w:tcPr>
            <w:tcW w:w="1134" w:type="dxa"/>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72</w:t>
            </w:r>
          </w:p>
        </w:tc>
      </w:tr>
      <w:tr w:rsidR="00125893" w:rsidTr="00316C77">
        <w:tc>
          <w:tcPr>
            <w:tcW w:w="5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p>
        </w:tc>
        <w:tc>
          <w:tcPr>
            <w:tcW w:w="2409"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Развитие речи</w:t>
            </w:r>
          </w:p>
        </w:tc>
        <w:tc>
          <w:tcPr>
            <w:tcW w:w="993" w:type="dxa"/>
            <w:gridSpan w:val="2"/>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tc>
        <w:tc>
          <w:tcPr>
            <w:tcW w:w="992"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8</w:t>
            </w:r>
          </w:p>
        </w:tc>
        <w:tc>
          <w:tcPr>
            <w:tcW w:w="1134" w:type="dxa"/>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72</w:t>
            </w:r>
          </w:p>
        </w:tc>
      </w:tr>
      <w:tr w:rsidR="00125893" w:rsidTr="00316C77">
        <w:tc>
          <w:tcPr>
            <w:tcW w:w="534" w:type="dxa"/>
          </w:tcPr>
          <w:p w:rsidR="00125893" w:rsidRDefault="00125893">
            <w:pPr>
              <w:widowControl w:val="0"/>
              <w:suppressLineNumbers/>
              <w:suppressAutoHyphens/>
              <w:snapToGrid w:val="0"/>
              <w:spacing w:after="0" w:line="240" w:lineRule="auto"/>
              <w:jc w:val="center"/>
              <w:rPr>
                <w:rFonts w:ascii="Times New Roman" w:hAnsi="Times New Roman"/>
                <w:kern w:val="2"/>
                <w:sz w:val="24"/>
                <w:szCs w:val="24"/>
                <w:lang w:eastAsia="hi-IN" w:bidi="hi-IN"/>
              </w:rPr>
            </w:pPr>
          </w:p>
        </w:tc>
        <w:tc>
          <w:tcPr>
            <w:tcW w:w="2409"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Чтение художественной литературы</w:t>
            </w:r>
          </w:p>
        </w:tc>
        <w:tc>
          <w:tcPr>
            <w:tcW w:w="993" w:type="dxa"/>
            <w:gridSpan w:val="2"/>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851"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850"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992"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1134" w:type="dxa"/>
            <w:gridSpan w:val="2"/>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c>
          <w:tcPr>
            <w:tcW w:w="1134" w:type="dxa"/>
          </w:tcPr>
          <w:p w:rsidR="00125893" w:rsidRDefault="00125893">
            <w:pPr>
              <w:widowControl w:val="0"/>
              <w:suppressLineNumbers/>
              <w:suppressAutoHyphens/>
              <w:snapToGrid w:val="0"/>
              <w:spacing w:after="0" w:line="240" w:lineRule="auto"/>
              <w:jc w:val="center"/>
              <w:rPr>
                <w:rFonts w:ascii="Times New Roman" w:hAnsi="Times New Roman"/>
                <w:kern w:val="2"/>
                <w:sz w:val="18"/>
                <w:szCs w:val="18"/>
                <w:lang w:eastAsia="hi-IN" w:bidi="hi-IN"/>
              </w:rPr>
            </w:pPr>
            <w:r>
              <w:rPr>
                <w:rFonts w:ascii="Times New Roman" w:hAnsi="Times New Roman"/>
                <w:kern w:val="2"/>
                <w:sz w:val="18"/>
                <w:szCs w:val="18"/>
                <w:lang w:eastAsia="hi-IN" w:bidi="hi-IN"/>
              </w:rPr>
              <w:t>ежедневно</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1.3</w:t>
            </w:r>
          </w:p>
        </w:tc>
        <w:tc>
          <w:tcPr>
            <w:tcW w:w="2409" w:type="dxa"/>
          </w:tcPr>
          <w:p w:rsidR="00125893" w:rsidRDefault="00125893">
            <w:pPr>
              <w:widowControl w:val="0"/>
              <w:suppressLineNumbers/>
              <w:suppressAutoHyphens/>
              <w:snapToGrid w:val="0"/>
              <w:spacing w:after="0" w:line="240" w:lineRule="auto"/>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Художественно-эстетическое развитие</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4</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16</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144</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4</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16</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144</w:t>
            </w:r>
          </w:p>
        </w:tc>
        <w:tc>
          <w:tcPr>
            <w:tcW w:w="992"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6</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24</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216</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6</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24</w:t>
            </w:r>
          </w:p>
        </w:tc>
        <w:tc>
          <w:tcPr>
            <w:tcW w:w="1134" w:type="dxa"/>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216</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2409"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 xml:space="preserve">Музыка </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992"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8</w:t>
            </w:r>
          </w:p>
        </w:tc>
        <w:tc>
          <w:tcPr>
            <w:tcW w:w="1134" w:type="dxa"/>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72</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2409" w:type="dxa"/>
          </w:tcPr>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Художественное творчество</w:t>
            </w:r>
          </w:p>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 рисование</w:t>
            </w:r>
          </w:p>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 лепка</w:t>
            </w:r>
          </w:p>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-аппликация</w:t>
            </w:r>
          </w:p>
          <w:p w:rsidR="00125893" w:rsidRDefault="00125893">
            <w:pPr>
              <w:widowControl w:val="0"/>
              <w:suppressLineNumbers/>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Конст.-модел. деятельность</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w:t>
            </w:r>
          </w:p>
        </w:tc>
        <w:tc>
          <w:tcPr>
            <w:tcW w:w="992"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18</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0,5</w:t>
            </w:r>
          </w:p>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8</w:t>
            </w: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2</w:t>
            </w: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2</w:t>
            </w: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4</w:t>
            </w:r>
          </w:p>
        </w:tc>
        <w:tc>
          <w:tcPr>
            <w:tcW w:w="1134" w:type="dxa"/>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72</w:t>
            </w: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18</w:t>
            </w: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18</w:t>
            </w:r>
          </w:p>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36</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lastRenderedPageBreak/>
              <w:t>1.4</w:t>
            </w:r>
          </w:p>
        </w:tc>
        <w:tc>
          <w:tcPr>
            <w:tcW w:w="2409" w:type="dxa"/>
          </w:tcPr>
          <w:p w:rsidR="00125893" w:rsidRDefault="00125893">
            <w:pPr>
              <w:widowControl w:val="0"/>
              <w:suppressLineNumbers/>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Физическое направление</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3</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12</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108</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3</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12</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108</w:t>
            </w:r>
          </w:p>
        </w:tc>
        <w:tc>
          <w:tcPr>
            <w:tcW w:w="992"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3</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12</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108</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3</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12</w:t>
            </w:r>
          </w:p>
        </w:tc>
        <w:tc>
          <w:tcPr>
            <w:tcW w:w="1134" w:type="dxa"/>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108</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2409" w:type="dxa"/>
          </w:tcPr>
          <w:p w:rsidR="00125893" w:rsidRDefault="00125893">
            <w:pPr>
              <w:widowControl w:val="0"/>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Физическая культура в помещении</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992"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8</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72</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2</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8</w:t>
            </w:r>
          </w:p>
        </w:tc>
        <w:tc>
          <w:tcPr>
            <w:tcW w:w="1134" w:type="dxa"/>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72</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2409" w:type="dxa"/>
          </w:tcPr>
          <w:p w:rsidR="00125893" w:rsidRDefault="00125893">
            <w:pPr>
              <w:widowControl w:val="0"/>
              <w:suppressAutoHyphens/>
              <w:snapToGrid w:val="0"/>
              <w:spacing w:after="0" w:line="240" w:lineRule="auto"/>
              <w:rPr>
                <w:rFonts w:ascii="Times New Roman" w:hAnsi="Times New Roman"/>
                <w:kern w:val="2"/>
                <w:sz w:val="24"/>
                <w:szCs w:val="24"/>
                <w:lang w:eastAsia="hi-IN" w:bidi="hi-IN"/>
              </w:rPr>
            </w:pPr>
            <w:r>
              <w:rPr>
                <w:rFonts w:ascii="Times New Roman" w:hAnsi="Times New Roman"/>
                <w:kern w:val="2"/>
                <w:sz w:val="24"/>
                <w:szCs w:val="24"/>
                <w:lang w:eastAsia="hi-IN" w:bidi="hi-IN"/>
              </w:rPr>
              <w:t>Физическая культура на прогулке</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851"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tc>
        <w:tc>
          <w:tcPr>
            <w:tcW w:w="850"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tc>
        <w:tc>
          <w:tcPr>
            <w:tcW w:w="992"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4</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36</w:t>
            </w:r>
          </w:p>
        </w:tc>
        <w:tc>
          <w:tcPr>
            <w:tcW w:w="1134" w:type="dxa"/>
          </w:tcPr>
          <w:p w:rsidR="00125893" w:rsidRDefault="00125893">
            <w:pPr>
              <w:widowControl w:val="0"/>
              <w:suppressAutoHyphens/>
              <w:snapToGrid w:val="0"/>
              <w:spacing w:after="0" w:line="240" w:lineRule="auto"/>
              <w:jc w:val="center"/>
              <w:rPr>
                <w:rFonts w:ascii="Times New Roman" w:hAnsi="Times New Roman"/>
                <w:kern w:val="2"/>
                <w:sz w:val="24"/>
                <w:szCs w:val="24"/>
                <w:lang w:eastAsia="hi-IN" w:bidi="hi-IN"/>
              </w:rPr>
            </w:pPr>
            <w:r>
              <w:rPr>
                <w:rFonts w:ascii="Times New Roman" w:hAnsi="Times New Roman"/>
                <w:kern w:val="2"/>
                <w:sz w:val="24"/>
                <w:szCs w:val="24"/>
                <w:lang w:eastAsia="hi-IN" w:bidi="hi-IN"/>
              </w:rPr>
              <w:t>1</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4</w:t>
            </w:r>
          </w:p>
        </w:tc>
        <w:tc>
          <w:tcPr>
            <w:tcW w:w="1134" w:type="dxa"/>
          </w:tcPr>
          <w:p w:rsidR="00125893" w:rsidRDefault="00125893">
            <w:pPr>
              <w:widowControl w:val="0"/>
              <w:suppressAutoHyphens/>
              <w:spacing w:after="0" w:line="240" w:lineRule="auto"/>
              <w:jc w:val="center"/>
              <w:rPr>
                <w:rFonts w:ascii="Times New Roman" w:hAnsi="Times New Roman" w:cs="DejaVu Sans"/>
                <w:kern w:val="2"/>
                <w:sz w:val="24"/>
                <w:szCs w:val="24"/>
                <w:lang w:eastAsia="hi-IN" w:bidi="hi-IN"/>
              </w:rPr>
            </w:pPr>
            <w:r>
              <w:rPr>
                <w:rFonts w:ascii="Times New Roman" w:hAnsi="Times New Roman" w:cs="DejaVu Sans"/>
                <w:kern w:val="2"/>
                <w:sz w:val="24"/>
                <w:szCs w:val="24"/>
                <w:lang w:eastAsia="hi-IN" w:bidi="hi-IN"/>
              </w:rPr>
              <w:t>36</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2409" w:type="dxa"/>
          </w:tcPr>
          <w:p w:rsidR="00125893" w:rsidRDefault="00125893">
            <w:pPr>
              <w:widowControl w:val="0"/>
              <w:suppressAutoHyphens/>
              <w:snapToGrid w:val="0"/>
              <w:spacing w:after="0" w:line="240" w:lineRule="auto"/>
              <w:rPr>
                <w:rFonts w:ascii="Times New Roman" w:hAnsi="Times New Roman"/>
                <w:b/>
                <w:kern w:val="2"/>
                <w:sz w:val="24"/>
                <w:szCs w:val="24"/>
                <w:lang w:eastAsia="hi-IN" w:bidi="hi-IN"/>
              </w:rPr>
            </w:pPr>
            <w:r>
              <w:rPr>
                <w:rFonts w:ascii="Times New Roman" w:hAnsi="Times New Roman"/>
                <w:b/>
                <w:kern w:val="2"/>
                <w:sz w:val="24"/>
                <w:szCs w:val="24"/>
                <w:lang w:eastAsia="hi-IN" w:bidi="hi-IN"/>
              </w:rPr>
              <w:t>Итого:</w:t>
            </w:r>
          </w:p>
        </w:tc>
        <w:tc>
          <w:tcPr>
            <w:tcW w:w="993" w:type="dxa"/>
            <w:gridSpan w:val="2"/>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10</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40</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360</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10</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40</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360</w:t>
            </w:r>
          </w:p>
        </w:tc>
        <w:tc>
          <w:tcPr>
            <w:tcW w:w="992"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13</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52</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468</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15</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60</w:t>
            </w:r>
          </w:p>
        </w:tc>
        <w:tc>
          <w:tcPr>
            <w:tcW w:w="1134" w:type="dxa"/>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r>
              <w:rPr>
                <w:rFonts w:ascii="Times New Roman" w:hAnsi="Times New Roman" w:cs="DejaVu Sans"/>
                <w:b/>
                <w:kern w:val="2"/>
                <w:sz w:val="24"/>
                <w:szCs w:val="24"/>
                <w:lang w:eastAsia="hi-IN" w:bidi="hi-IN"/>
              </w:rPr>
              <w:t>540</w:t>
            </w:r>
          </w:p>
        </w:tc>
      </w:tr>
      <w:tr w:rsidR="00125893" w:rsidTr="00316C77">
        <w:tc>
          <w:tcPr>
            <w:tcW w:w="5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2409" w:type="dxa"/>
          </w:tcPr>
          <w:p w:rsidR="00125893" w:rsidRDefault="00125893">
            <w:pPr>
              <w:widowControl w:val="0"/>
              <w:suppressAutoHyphens/>
              <w:snapToGrid w:val="0"/>
              <w:spacing w:after="0" w:line="240" w:lineRule="auto"/>
              <w:rPr>
                <w:rFonts w:ascii="Times New Roman" w:hAnsi="Times New Roman"/>
                <w:color w:val="FF0000"/>
                <w:kern w:val="2"/>
                <w:sz w:val="24"/>
                <w:szCs w:val="24"/>
                <w:lang w:eastAsia="hi-IN" w:bidi="hi-IN"/>
              </w:rPr>
            </w:pPr>
          </w:p>
        </w:tc>
        <w:tc>
          <w:tcPr>
            <w:tcW w:w="993" w:type="dxa"/>
            <w:gridSpan w:val="2"/>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 xml:space="preserve">2 ч.30 </w:t>
            </w: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 xml:space="preserve">3ч 30 </w:t>
            </w:r>
          </w:p>
        </w:tc>
        <w:tc>
          <w:tcPr>
            <w:tcW w:w="851"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850"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992"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5 ч 40</w:t>
            </w: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p>
        </w:tc>
        <w:tc>
          <w:tcPr>
            <w:tcW w:w="1134" w:type="dxa"/>
          </w:tcPr>
          <w:p w:rsidR="00125893" w:rsidRDefault="00125893">
            <w:pPr>
              <w:widowControl w:val="0"/>
              <w:suppressAutoHyphens/>
              <w:snapToGrid w:val="0"/>
              <w:spacing w:after="0" w:line="240" w:lineRule="auto"/>
              <w:jc w:val="center"/>
              <w:rPr>
                <w:rFonts w:ascii="Times New Roman" w:hAnsi="Times New Roman"/>
                <w:b/>
                <w:bCs/>
                <w:kern w:val="2"/>
                <w:sz w:val="24"/>
                <w:szCs w:val="24"/>
                <w:lang w:eastAsia="hi-IN" w:bidi="hi-IN"/>
              </w:rPr>
            </w:pPr>
            <w:r>
              <w:rPr>
                <w:rFonts w:ascii="Times New Roman" w:hAnsi="Times New Roman"/>
                <w:b/>
                <w:bCs/>
                <w:kern w:val="2"/>
                <w:sz w:val="24"/>
                <w:szCs w:val="24"/>
                <w:lang w:eastAsia="hi-IN" w:bidi="hi-IN"/>
              </w:rPr>
              <w:t>7 час</w:t>
            </w:r>
          </w:p>
        </w:tc>
        <w:tc>
          <w:tcPr>
            <w:tcW w:w="1134" w:type="dxa"/>
            <w:gridSpan w:val="2"/>
          </w:tcPr>
          <w:p w:rsidR="00125893" w:rsidRDefault="00125893">
            <w:pPr>
              <w:widowControl w:val="0"/>
              <w:suppressAutoHyphens/>
              <w:spacing w:after="0" w:line="240" w:lineRule="auto"/>
              <w:jc w:val="center"/>
              <w:rPr>
                <w:rFonts w:ascii="Times New Roman" w:hAnsi="Times New Roman" w:cs="DejaVu Sans"/>
                <w:b/>
                <w:kern w:val="2"/>
                <w:sz w:val="24"/>
                <w:szCs w:val="24"/>
                <w:lang w:eastAsia="hi-IN" w:bidi="hi-IN"/>
              </w:rPr>
            </w:pPr>
          </w:p>
        </w:tc>
        <w:tc>
          <w:tcPr>
            <w:tcW w:w="1134" w:type="dxa"/>
          </w:tcPr>
          <w:p w:rsidR="00125893" w:rsidRDefault="00125893">
            <w:pPr>
              <w:widowControl w:val="0"/>
              <w:suppressAutoHyphens/>
              <w:spacing w:after="0" w:line="240" w:lineRule="auto"/>
              <w:jc w:val="center"/>
              <w:rPr>
                <w:rFonts w:ascii="Times New Roman" w:hAnsi="Times New Roman" w:cs="DejaVu Sans"/>
                <w:b/>
                <w:color w:val="FF0000"/>
                <w:kern w:val="2"/>
                <w:sz w:val="24"/>
                <w:szCs w:val="24"/>
                <w:lang w:eastAsia="hi-IN" w:bidi="hi-IN"/>
              </w:rPr>
            </w:pPr>
          </w:p>
        </w:tc>
      </w:tr>
    </w:tbl>
    <w:p w:rsidR="00125893" w:rsidRDefault="00125893" w:rsidP="00BB11EE">
      <w:pPr>
        <w:spacing w:after="0" w:line="240" w:lineRule="auto"/>
        <w:rPr>
          <w:rFonts w:ascii="Times New Roman" w:hAnsi="Times New Roman"/>
          <w:b/>
          <w:bCs/>
          <w:sz w:val="28"/>
          <w:szCs w:val="28"/>
        </w:rPr>
      </w:pPr>
    </w:p>
    <w:p w:rsidR="00125893" w:rsidRDefault="00125893" w:rsidP="00BB11EE">
      <w:pPr>
        <w:spacing w:after="0" w:line="240" w:lineRule="auto"/>
        <w:jc w:val="center"/>
        <w:rPr>
          <w:rFonts w:ascii="Times New Roman" w:hAnsi="Times New Roman"/>
          <w:b/>
          <w:bCs/>
          <w:sz w:val="28"/>
          <w:szCs w:val="28"/>
        </w:rPr>
      </w:pPr>
      <w:r>
        <w:rPr>
          <w:rFonts w:ascii="Times New Roman" w:hAnsi="Times New Roman"/>
          <w:b/>
          <w:bCs/>
          <w:sz w:val="28"/>
          <w:szCs w:val="28"/>
        </w:rPr>
        <w:t xml:space="preserve">Взаимодействие взрослого с детьми в  различных видах  деятельности </w:t>
      </w:r>
    </w:p>
    <w:p w:rsidR="00125893" w:rsidRDefault="00125893" w:rsidP="00BB11EE">
      <w:pPr>
        <w:spacing w:after="0" w:line="240" w:lineRule="auto"/>
        <w:jc w:val="center"/>
        <w:rPr>
          <w:rFonts w:ascii="Times New Roman" w:hAnsi="Times New Roman"/>
          <w:b/>
          <w:bCs/>
          <w:sz w:val="28"/>
          <w:szCs w:val="28"/>
        </w:rPr>
      </w:pPr>
    </w:p>
    <w:tbl>
      <w:tblPr>
        <w:tblW w:w="13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3251"/>
        <w:gridCol w:w="1966"/>
        <w:gridCol w:w="2411"/>
        <w:gridCol w:w="2412"/>
        <w:gridCol w:w="2593"/>
      </w:tblGrid>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
                <w:bCs/>
                <w:sz w:val="28"/>
                <w:szCs w:val="28"/>
              </w:rPr>
            </w:pPr>
            <w:r w:rsidRPr="00B26116">
              <w:rPr>
                <w:rFonts w:ascii="Times New Roman" w:hAnsi="Times New Roman"/>
                <w:b/>
                <w:bCs/>
                <w:sz w:val="28"/>
                <w:szCs w:val="28"/>
              </w:rPr>
              <w:t>№</w:t>
            </w:r>
          </w:p>
        </w:tc>
        <w:tc>
          <w:tcPr>
            <w:tcW w:w="3251" w:type="dxa"/>
          </w:tcPr>
          <w:p w:rsidR="00B57627" w:rsidRPr="00B26116" w:rsidRDefault="00B57627" w:rsidP="00B26116">
            <w:pPr>
              <w:spacing w:after="0" w:line="360" w:lineRule="auto"/>
              <w:jc w:val="center"/>
              <w:rPr>
                <w:rFonts w:ascii="Times New Roman" w:hAnsi="Times New Roman"/>
                <w:b/>
                <w:bCs/>
                <w:sz w:val="28"/>
                <w:szCs w:val="28"/>
              </w:rPr>
            </w:pPr>
            <w:r w:rsidRPr="00B26116">
              <w:rPr>
                <w:rFonts w:ascii="Times New Roman" w:hAnsi="Times New Roman"/>
                <w:b/>
                <w:bCs/>
                <w:sz w:val="28"/>
                <w:szCs w:val="28"/>
              </w:rPr>
              <w:t>Вид деятельности</w:t>
            </w:r>
          </w:p>
        </w:tc>
        <w:tc>
          <w:tcPr>
            <w:tcW w:w="1966" w:type="dxa"/>
          </w:tcPr>
          <w:p w:rsidR="00B57627" w:rsidRPr="00B26116" w:rsidRDefault="00B57627" w:rsidP="00B26116">
            <w:pPr>
              <w:spacing w:after="0" w:line="360" w:lineRule="auto"/>
              <w:jc w:val="center"/>
              <w:rPr>
                <w:rFonts w:ascii="Times New Roman" w:hAnsi="Times New Roman"/>
                <w:b/>
                <w:bCs/>
                <w:sz w:val="28"/>
                <w:szCs w:val="28"/>
              </w:rPr>
            </w:pPr>
            <w:r w:rsidRPr="00B26116">
              <w:rPr>
                <w:rFonts w:ascii="Times New Roman" w:hAnsi="Times New Roman"/>
                <w:b/>
                <w:bCs/>
                <w:sz w:val="28"/>
                <w:szCs w:val="28"/>
              </w:rPr>
              <w:t xml:space="preserve"> младшая группа </w:t>
            </w:r>
          </w:p>
        </w:tc>
        <w:tc>
          <w:tcPr>
            <w:tcW w:w="2411" w:type="dxa"/>
          </w:tcPr>
          <w:p w:rsidR="00B57627" w:rsidRPr="00B26116" w:rsidRDefault="00B57627" w:rsidP="00B26116">
            <w:pPr>
              <w:spacing w:after="0" w:line="360" w:lineRule="auto"/>
              <w:jc w:val="center"/>
              <w:rPr>
                <w:rFonts w:ascii="Times New Roman" w:hAnsi="Times New Roman"/>
                <w:b/>
                <w:bCs/>
                <w:sz w:val="28"/>
                <w:szCs w:val="28"/>
              </w:rPr>
            </w:pPr>
            <w:r w:rsidRPr="00B26116">
              <w:rPr>
                <w:rFonts w:ascii="Times New Roman" w:hAnsi="Times New Roman"/>
                <w:b/>
                <w:bCs/>
                <w:sz w:val="28"/>
                <w:szCs w:val="28"/>
              </w:rPr>
              <w:t xml:space="preserve">Средняя </w:t>
            </w:r>
          </w:p>
        </w:tc>
        <w:tc>
          <w:tcPr>
            <w:tcW w:w="2412" w:type="dxa"/>
          </w:tcPr>
          <w:p w:rsidR="00B57627" w:rsidRPr="00B26116" w:rsidRDefault="00B57627" w:rsidP="00B26116">
            <w:pPr>
              <w:spacing w:after="0" w:line="360" w:lineRule="auto"/>
              <w:jc w:val="center"/>
              <w:rPr>
                <w:rFonts w:ascii="Times New Roman" w:hAnsi="Times New Roman"/>
                <w:b/>
                <w:bCs/>
                <w:sz w:val="28"/>
                <w:szCs w:val="28"/>
              </w:rPr>
            </w:pPr>
            <w:r w:rsidRPr="00B26116">
              <w:rPr>
                <w:rFonts w:ascii="Times New Roman" w:hAnsi="Times New Roman"/>
                <w:b/>
                <w:bCs/>
                <w:sz w:val="28"/>
                <w:szCs w:val="28"/>
              </w:rPr>
              <w:t xml:space="preserve">Старшая группа </w:t>
            </w:r>
          </w:p>
        </w:tc>
        <w:tc>
          <w:tcPr>
            <w:tcW w:w="2593" w:type="dxa"/>
          </w:tcPr>
          <w:p w:rsidR="00B57627" w:rsidRPr="00B26116" w:rsidRDefault="00B57627" w:rsidP="00B26116">
            <w:pPr>
              <w:spacing w:after="0" w:line="360" w:lineRule="auto"/>
              <w:jc w:val="center"/>
              <w:rPr>
                <w:rFonts w:ascii="Times New Roman" w:hAnsi="Times New Roman"/>
                <w:b/>
                <w:bCs/>
                <w:sz w:val="28"/>
                <w:szCs w:val="28"/>
              </w:rPr>
            </w:pPr>
            <w:r w:rsidRPr="00B26116">
              <w:rPr>
                <w:rFonts w:ascii="Times New Roman" w:hAnsi="Times New Roman"/>
                <w:b/>
                <w:bCs/>
                <w:sz w:val="28"/>
                <w:szCs w:val="28"/>
              </w:rPr>
              <w:t xml:space="preserve">Подготовительная группа </w:t>
            </w:r>
          </w:p>
        </w:tc>
      </w:tr>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1</w:t>
            </w:r>
          </w:p>
        </w:tc>
        <w:tc>
          <w:tcPr>
            <w:tcW w:w="3251" w:type="dxa"/>
          </w:tcPr>
          <w:p w:rsidR="00B57627"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Чтение  художественной -</w:t>
            </w:r>
          </w:p>
          <w:p w:rsidR="00B57627" w:rsidRPr="00B26116"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литературы</w:t>
            </w:r>
          </w:p>
        </w:tc>
        <w:tc>
          <w:tcPr>
            <w:tcW w:w="1966"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 xml:space="preserve">Ежедневно </w:t>
            </w:r>
          </w:p>
        </w:tc>
        <w:tc>
          <w:tcPr>
            <w:tcW w:w="2411"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 xml:space="preserve">Ежедневно </w:t>
            </w:r>
          </w:p>
        </w:tc>
        <w:tc>
          <w:tcPr>
            <w:tcW w:w="2412"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 xml:space="preserve">Ежедневно </w:t>
            </w:r>
          </w:p>
        </w:tc>
        <w:tc>
          <w:tcPr>
            <w:tcW w:w="2593"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 xml:space="preserve">Ежедневно </w:t>
            </w:r>
          </w:p>
        </w:tc>
      </w:tr>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2</w:t>
            </w:r>
          </w:p>
        </w:tc>
        <w:tc>
          <w:tcPr>
            <w:tcW w:w="3251" w:type="dxa"/>
          </w:tcPr>
          <w:p w:rsidR="00B57627" w:rsidRPr="00B26116"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 xml:space="preserve">Игровая деятельность </w:t>
            </w:r>
          </w:p>
        </w:tc>
        <w:tc>
          <w:tcPr>
            <w:tcW w:w="1966"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1"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2"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593"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r>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3</w:t>
            </w:r>
          </w:p>
        </w:tc>
        <w:tc>
          <w:tcPr>
            <w:tcW w:w="3251" w:type="dxa"/>
          </w:tcPr>
          <w:p w:rsidR="00B57627" w:rsidRPr="00B26116"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 xml:space="preserve">Конструктивно – модельная детальность </w:t>
            </w:r>
          </w:p>
        </w:tc>
        <w:tc>
          <w:tcPr>
            <w:tcW w:w="1966"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1"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2"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593"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r>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4</w:t>
            </w:r>
          </w:p>
        </w:tc>
        <w:tc>
          <w:tcPr>
            <w:tcW w:w="3251" w:type="dxa"/>
          </w:tcPr>
          <w:p w:rsidR="00B57627"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Общение при проведении</w:t>
            </w:r>
          </w:p>
          <w:p w:rsidR="00B57627" w:rsidRPr="00B26116"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 xml:space="preserve">режимных моментов </w:t>
            </w:r>
          </w:p>
        </w:tc>
        <w:tc>
          <w:tcPr>
            <w:tcW w:w="1966"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1"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2"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593"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r>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lastRenderedPageBreak/>
              <w:t>5</w:t>
            </w:r>
          </w:p>
        </w:tc>
        <w:tc>
          <w:tcPr>
            <w:tcW w:w="3251" w:type="dxa"/>
          </w:tcPr>
          <w:p w:rsidR="00B57627" w:rsidRPr="00B26116"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 xml:space="preserve">Дежурства </w:t>
            </w:r>
          </w:p>
        </w:tc>
        <w:tc>
          <w:tcPr>
            <w:tcW w:w="1966"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1"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2"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593"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r>
      <w:tr w:rsidR="00B57627" w:rsidRPr="00B26116" w:rsidTr="00B57627">
        <w:tc>
          <w:tcPr>
            <w:tcW w:w="668"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6</w:t>
            </w:r>
          </w:p>
        </w:tc>
        <w:tc>
          <w:tcPr>
            <w:tcW w:w="3251" w:type="dxa"/>
          </w:tcPr>
          <w:p w:rsidR="00B57627" w:rsidRPr="00B26116" w:rsidRDefault="00B57627" w:rsidP="00B26116">
            <w:pPr>
              <w:spacing w:after="0" w:line="360" w:lineRule="auto"/>
              <w:rPr>
                <w:rFonts w:ascii="Times New Roman" w:hAnsi="Times New Roman"/>
                <w:bCs/>
                <w:sz w:val="28"/>
                <w:szCs w:val="28"/>
              </w:rPr>
            </w:pPr>
            <w:r w:rsidRPr="00B26116">
              <w:rPr>
                <w:rFonts w:ascii="Times New Roman" w:hAnsi="Times New Roman"/>
                <w:bCs/>
                <w:sz w:val="28"/>
                <w:szCs w:val="28"/>
              </w:rPr>
              <w:t xml:space="preserve">Прогулка </w:t>
            </w:r>
          </w:p>
        </w:tc>
        <w:tc>
          <w:tcPr>
            <w:tcW w:w="1966"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1"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412"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c>
          <w:tcPr>
            <w:tcW w:w="2593" w:type="dxa"/>
          </w:tcPr>
          <w:p w:rsidR="00B57627" w:rsidRPr="00B26116" w:rsidRDefault="00B57627" w:rsidP="00B26116">
            <w:pPr>
              <w:spacing w:after="0" w:line="360" w:lineRule="auto"/>
              <w:jc w:val="center"/>
              <w:rPr>
                <w:rFonts w:ascii="Times New Roman" w:hAnsi="Times New Roman"/>
                <w:bCs/>
                <w:sz w:val="28"/>
                <w:szCs w:val="28"/>
              </w:rPr>
            </w:pPr>
            <w:r w:rsidRPr="00B26116">
              <w:rPr>
                <w:rFonts w:ascii="Times New Roman" w:hAnsi="Times New Roman"/>
                <w:bCs/>
                <w:sz w:val="28"/>
                <w:szCs w:val="28"/>
              </w:rPr>
              <w:t>Ежедневно</w:t>
            </w:r>
          </w:p>
        </w:tc>
      </w:tr>
    </w:tbl>
    <w:p w:rsidR="00125893" w:rsidRPr="00D57CA7" w:rsidRDefault="00125893" w:rsidP="00D57CA7">
      <w:pPr>
        <w:spacing w:line="360" w:lineRule="auto"/>
        <w:rPr>
          <w:rFonts w:ascii="Times New Roman" w:hAnsi="Times New Roman"/>
          <w:sz w:val="28"/>
          <w:szCs w:val="28"/>
        </w:rPr>
      </w:pPr>
    </w:p>
    <w:sectPr w:rsidR="00125893" w:rsidRPr="00D57CA7" w:rsidSect="00C85768">
      <w:pgSz w:w="16443" w:h="11510"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3B" w:rsidRDefault="0045283B" w:rsidP="00C839AB">
      <w:pPr>
        <w:spacing w:after="0" w:line="240" w:lineRule="auto"/>
      </w:pPr>
      <w:r>
        <w:separator/>
      </w:r>
    </w:p>
  </w:endnote>
  <w:endnote w:type="continuationSeparator" w:id="0">
    <w:p w:rsidR="0045283B" w:rsidRDefault="0045283B" w:rsidP="00C8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Liberation Serif">
    <w:altName w:val="MS Gothic"/>
    <w:panose1 w:val="00000000000000000000"/>
    <w:charset w:val="80"/>
    <w:family w:val="roman"/>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3B" w:rsidRDefault="0045283B" w:rsidP="00C839AB">
      <w:pPr>
        <w:spacing w:after="0" w:line="240" w:lineRule="auto"/>
      </w:pPr>
      <w:r>
        <w:separator/>
      </w:r>
    </w:p>
  </w:footnote>
  <w:footnote w:type="continuationSeparator" w:id="0">
    <w:p w:rsidR="0045283B" w:rsidRDefault="0045283B" w:rsidP="00C83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722"/>
    <w:multiLevelType w:val="multilevel"/>
    <w:tmpl w:val="522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F3198"/>
    <w:multiLevelType w:val="multilevel"/>
    <w:tmpl w:val="B24E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1DF7"/>
    <w:rsid w:val="000114F1"/>
    <w:rsid w:val="00043447"/>
    <w:rsid w:val="0005202B"/>
    <w:rsid w:val="00072AAA"/>
    <w:rsid w:val="000B4931"/>
    <w:rsid w:val="0012405F"/>
    <w:rsid w:val="001254F7"/>
    <w:rsid w:val="00125893"/>
    <w:rsid w:val="00147DAF"/>
    <w:rsid w:val="00174B05"/>
    <w:rsid w:val="001B33EB"/>
    <w:rsid w:val="002311AC"/>
    <w:rsid w:val="002647C6"/>
    <w:rsid w:val="002A0A18"/>
    <w:rsid w:val="002D14D6"/>
    <w:rsid w:val="002E16AC"/>
    <w:rsid w:val="002F1E3F"/>
    <w:rsid w:val="00316C77"/>
    <w:rsid w:val="003212C4"/>
    <w:rsid w:val="00334A32"/>
    <w:rsid w:val="003605FF"/>
    <w:rsid w:val="00376AAB"/>
    <w:rsid w:val="003B43EC"/>
    <w:rsid w:val="003F2A10"/>
    <w:rsid w:val="00411E38"/>
    <w:rsid w:val="0045283B"/>
    <w:rsid w:val="0045649D"/>
    <w:rsid w:val="00461C01"/>
    <w:rsid w:val="00465886"/>
    <w:rsid w:val="00495F65"/>
    <w:rsid w:val="004B58A8"/>
    <w:rsid w:val="004C0891"/>
    <w:rsid w:val="004E1F7F"/>
    <w:rsid w:val="005110FE"/>
    <w:rsid w:val="005121B8"/>
    <w:rsid w:val="005162EF"/>
    <w:rsid w:val="0055035C"/>
    <w:rsid w:val="00554E25"/>
    <w:rsid w:val="00566F01"/>
    <w:rsid w:val="0057584D"/>
    <w:rsid w:val="00575E29"/>
    <w:rsid w:val="00587ED1"/>
    <w:rsid w:val="00596ED9"/>
    <w:rsid w:val="005A667B"/>
    <w:rsid w:val="005C629B"/>
    <w:rsid w:val="005E5C51"/>
    <w:rsid w:val="006045D5"/>
    <w:rsid w:val="00616368"/>
    <w:rsid w:val="00620A3F"/>
    <w:rsid w:val="00674AC0"/>
    <w:rsid w:val="00677B64"/>
    <w:rsid w:val="006846BB"/>
    <w:rsid w:val="006C2FD8"/>
    <w:rsid w:val="006E5133"/>
    <w:rsid w:val="006E6526"/>
    <w:rsid w:val="006F53B9"/>
    <w:rsid w:val="0071489C"/>
    <w:rsid w:val="007179DA"/>
    <w:rsid w:val="00736027"/>
    <w:rsid w:val="007847C5"/>
    <w:rsid w:val="007A785C"/>
    <w:rsid w:val="007D1D7B"/>
    <w:rsid w:val="00801DF7"/>
    <w:rsid w:val="00817310"/>
    <w:rsid w:val="008258E2"/>
    <w:rsid w:val="00831557"/>
    <w:rsid w:val="008538FB"/>
    <w:rsid w:val="008A3750"/>
    <w:rsid w:val="00906D57"/>
    <w:rsid w:val="0091537E"/>
    <w:rsid w:val="0094183A"/>
    <w:rsid w:val="00A200EF"/>
    <w:rsid w:val="00A356AB"/>
    <w:rsid w:val="00A40539"/>
    <w:rsid w:val="00A453B3"/>
    <w:rsid w:val="00A65997"/>
    <w:rsid w:val="00A8785C"/>
    <w:rsid w:val="00A97877"/>
    <w:rsid w:val="00AA5C72"/>
    <w:rsid w:val="00AD1601"/>
    <w:rsid w:val="00B112B0"/>
    <w:rsid w:val="00B26116"/>
    <w:rsid w:val="00B2710D"/>
    <w:rsid w:val="00B535A4"/>
    <w:rsid w:val="00B56052"/>
    <w:rsid w:val="00B57627"/>
    <w:rsid w:val="00B640BC"/>
    <w:rsid w:val="00B67DC0"/>
    <w:rsid w:val="00BB0182"/>
    <w:rsid w:val="00BB11EE"/>
    <w:rsid w:val="00BC0C8A"/>
    <w:rsid w:val="00BC0EF4"/>
    <w:rsid w:val="00BE2649"/>
    <w:rsid w:val="00C04316"/>
    <w:rsid w:val="00C13A51"/>
    <w:rsid w:val="00C21818"/>
    <w:rsid w:val="00C839AB"/>
    <w:rsid w:val="00C85768"/>
    <w:rsid w:val="00CA444D"/>
    <w:rsid w:val="00CC41BD"/>
    <w:rsid w:val="00CF1B77"/>
    <w:rsid w:val="00D57CA7"/>
    <w:rsid w:val="00D77E3C"/>
    <w:rsid w:val="00D86E05"/>
    <w:rsid w:val="00D90AB4"/>
    <w:rsid w:val="00DA6F64"/>
    <w:rsid w:val="00E261BD"/>
    <w:rsid w:val="00E27340"/>
    <w:rsid w:val="00E40DCB"/>
    <w:rsid w:val="00E60BAB"/>
    <w:rsid w:val="00E7019E"/>
    <w:rsid w:val="00E70EB6"/>
    <w:rsid w:val="00E82060"/>
    <w:rsid w:val="00E92DB4"/>
    <w:rsid w:val="00EA6147"/>
    <w:rsid w:val="00EA737E"/>
    <w:rsid w:val="00EB4E13"/>
    <w:rsid w:val="00EB5A27"/>
    <w:rsid w:val="00EB64D4"/>
    <w:rsid w:val="00EB720C"/>
    <w:rsid w:val="00F03C43"/>
    <w:rsid w:val="00F26377"/>
    <w:rsid w:val="00F31D19"/>
    <w:rsid w:val="00F35711"/>
    <w:rsid w:val="00F4477A"/>
    <w:rsid w:val="00F51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A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839AB"/>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839AB"/>
    <w:rPr>
      <w:rFonts w:ascii="Tahoma" w:hAnsi="Tahoma" w:cs="Tahoma"/>
      <w:sz w:val="16"/>
      <w:szCs w:val="16"/>
    </w:rPr>
  </w:style>
  <w:style w:type="paragraph" w:styleId="a5">
    <w:name w:val="header"/>
    <w:basedOn w:val="a"/>
    <w:link w:val="a6"/>
    <w:uiPriority w:val="99"/>
    <w:rsid w:val="00C839AB"/>
    <w:pPr>
      <w:tabs>
        <w:tab w:val="center" w:pos="4677"/>
        <w:tab w:val="right" w:pos="9355"/>
      </w:tabs>
      <w:spacing w:after="0" w:line="240" w:lineRule="auto"/>
    </w:pPr>
  </w:style>
  <w:style w:type="character" w:customStyle="1" w:styleId="a6">
    <w:name w:val="Верхний колонтитул Знак"/>
    <w:link w:val="a5"/>
    <w:uiPriority w:val="99"/>
    <w:locked/>
    <w:rsid w:val="00C839AB"/>
    <w:rPr>
      <w:rFonts w:cs="Times New Roman"/>
    </w:rPr>
  </w:style>
  <w:style w:type="paragraph" w:styleId="a7">
    <w:name w:val="footer"/>
    <w:basedOn w:val="a"/>
    <w:link w:val="a8"/>
    <w:uiPriority w:val="99"/>
    <w:rsid w:val="00C839AB"/>
    <w:pPr>
      <w:tabs>
        <w:tab w:val="center" w:pos="4677"/>
        <w:tab w:val="right" w:pos="9355"/>
      </w:tabs>
      <w:spacing w:after="0" w:line="240" w:lineRule="auto"/>
    </w:pPr>
  </w:style>
  <w:style w:type="character" w:customStyle="1" w:styleId="a8">
    <w:name w:val="Нижний колонтитул Знак"/>
    <w:link w:val="a7"/>
    <w:uiPriority w:val="99"/>
    <w:locked/>
    <w:rsid w:val="00C839AB"/>
    <w:rPr>
      <w:rFonts w:cs="Times New Roman"/>
    </w:rPr>
  </w:style>
  <w:style w:type="table" w:styleId="a9">
    <w:name w:val="Table Grid"/>
    <w:basedOn w:val="a1"/>
    <w:uiPriority w:val="99"/>
    <w:locked/>
    <w:rsid w:val="00BB11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075">
      <w:marLeft w:val="0"/>
      <w:marRight w:val="0"/>
      <w:marTop w:val="0"/>
      <w:marBottom w:val="0"/>
      <w:divBdr>
        <w:top w:val="none" w:sz="0" w:space="0" w:color="auto"/>
        <w:left w:val="none" w:sz="0" w:space="0" w:color="auto"/>
        <w:bottom w:val="none" w:sz="0" w:space="0" w:color="auto"/>
        <w:right w:val="none" w:sz="0" w:space="0" w:color="auto"/>
      </w:divBdr>
    </w:div>
    <w:div w:id="68506076">
      <w:marLeft w:val="0"/>
      <w:marRight w:val="0"/>
      <w:marTop w:val="0"/>
      <w:marBottom w:val="0"/>
      <w:divBdr>
        <w:top w:val="none" w:sz="0" w:space="0" w:color="auto"/>
        <w:left w:val="none" w:sz="0" w:space="0" w:color="auto"/>
        <w:bottom w:val="none" w:sz="0" w:space="0" w:color="auto"/>
        <w:right w:val="none" w:sz="0" w:space="0" w:color="auto"/>
      </w:divBdr>
    </w:div>
    <w:div w:id="68506077">
      <w:marLeft w:val="0"/>
      <w:marRight w:val="0"/>
      <w:marTop w:val="0"/>
      <w:marBottom w:val="0"/>
      <w:divBdr>
        <w:top w:val="none" w:sz="0" w:space="0" w:color="auto"/>
        <w:left w:val="none" w:sz="0" w:space="0" w:color="auto"/>
        <w:bottom w:val="none" w:sz="0" w:space="0" w:color="auto"/>
        <w:right w:val="none" w:sz="0" w:space="0" w:color="auto"/>
      </w:divBdr>
    </w:div>
    <w:div w:id="68506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4C84-E44C-4963-B362-D4BBE368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1278</Words>
  <Characters>9854</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Work</cp:lastModifiedBy>
  <cp:revision>38</cp:revision>
  <cp:lastPrinted>2022-09-02T09:59:00Z</cp:lastPrinted>
  <dcterms:created xsi:type="dcterms:W3CDTF">2014-09-02T07:05:00Z</dcterms:created>
  <dcterms:modified xsi:type="dcterms:W3CDTF">2022-09-02T09:59:00Z</dcterms:modified>
</cp:coreProperties>
</file>